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22"/>
          <w:szCs w:val="22"/>
        </w:rPr>
      </w:pPr>
      <w:r w:rsidDel="00000000" w:rsidR="00000000" w:rsidRPr="00000000">
        <w:rPr>
          <w:rtl w:val="0"/>
        </w:rPr>
      </w:r>
    </w:p>
    <w:tbl>
      <w:tblPr>
        <w:tblStyle w:val="Table1"/>
        <w:tblW w:w="16455.0" w:type="dxa"/>
        <w:jc w:val="left"/>
        <w:tblInd w:w="-315.0" w:type="dxa"/>
        <w:tblLayout w:type="fixed"/>
        <w:tblLook w:val="0400"/>
      </w:tblPr>
      <w:tblGrid>
        <w:gridCol w:w="585"/>
        <w:gridCol w:w="6120"/>
        <w:gridCol w:w="9750"/>
        <w:tblGridChange w:id="0">
          <w:tblGrid>
            <w:gridCol w:w="585"/>
            <w:gridCol w:w="6120"/>
            <w:gridCol w:w="9750"/>
          </w:tblGrid>
        </w:tblGridChange>
      </w:tblGrid>
      <w:tr>
        <w:trPr>
          <w:cantSplit w:val="0"/>
          <w:trHeight w:val="330" w:hRule="atLeast"/>
          <w:tblHeader w:val="0"/>
        </w:trPr>
        <w:tc>
          <w:tcPr>
            <w:tcBorders>
              <w:top w:color="e9e8e7" w:space="0" w:sz="8"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02">
            <w:pPr>
              <w:spacing w:after="0" w:line="259" w:lineRule="auto"/>
              <w:ind w:left="0" w:firstLine="0"/>
              <w:jc w:val="center"/>
              <w:rPr>
                <w:color w:val="ffffff"/>
              </w:rPr>
            </w:pPr>
            <w:r w:rsidDel="00000000" w:rsidR="00000000" w:rsidRPr="00000000">
              <w:rPr>
                <w:color w:val="ffffff"/>
                <w:rtl w:val="0"/>
              </w:rPr>
              <w:t xml:space="preserve">A</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3">
            <w:pPr>
              <w:spacing w:after="0" w:line="240" w:lineRule="auto"/>
              <w:ind w:left="43" w:firstLine="0"/>
              <w:jc w:val="center"/>
              <w:rPr>
                <w:color w:val="181717"/>
                <w:sz w:val="20"/>
                <w:szCs w:val="20"/>
              </w:rPr>
            </w:pPr>
            <w:r w:rsidDel="00000000" w:rsidR="00000000" w:rsidRPr="00000000">
              <w:rPr>
                <w:color w:val="181717"/>
                <w:sz w:val="20"/>
                <w:szCs w:val="20"/>
                <w:rtl w:val="0"/>
              </w:rPr>
              <w:t xml:space="preserve">Year 3 and 4 </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4">
            <w:pPr>
              <w:spacing w:after="0" w:line="240" w:lineRule="auto"/>
              <w:ind w:left="43" w:firstLine="0"/>
              <w:jc w:val="center"/>
              <w:rPr>
                <w:color w:val="181717"/>
                <w:sz w:val="20"/>
                <w:szCs w:val="20"/>
              </w:rPr>
            </w:pPr>
            <w:r w:rsidDel="00000000" w:rsidR="00000000" w:rsidRPr="00000000">
              <w:rPr>
                <w:color w:val="181717"/>
                <w:sz w:val="20"/>
                <w:szCs w:val="20"/>
                <w:rtl w:val="0"/>
              </w:rPr>
              <w:t xml:space="preserve">NC Objectives which feature in each unit</w:t>
            </w:r>
          </w:p>
        </w:tc>
      </w:tr>
      <w:tr>
        <w:trPr>
          <w:cantSplit w:val="0"/>
          <w:trHeight w:val="605" w:hRule="atLeast"/>
          <w:tblHeader w:val="0"/>
        </w:trPr>
        <w:tc>
          <w:tcPr>
            <w:tcBorders>
              <w:top w:color="e9e8e7" w:space="0" w:sz="8" w:val="single"/>
              <w:left w:color="e9e8e7" w:space="0" w:sz="8" w:val="single"/>
              <w:bottom w:color="000000" w:space="0" w:sz="0" w:val="nil"/>
              <w:right w:color="000000" w:space="0" w:sz="0" w:val="nil"/>
            </w:tcBorders>
            <w:shd w:fill="873444" w:val="clear"/>
          </w:tcPr>
          <w:p w:rsidR="00000000" w:rsidDel="00000000" w:rsidP="00000000" w:rsidRDefault="00000000" w:rsidRPr="00000000" w14:paraId="00000005">
            <w:pPr>
              <w:spacing w:after="160" w:line="259" w:lineRule="auto"/>
              <w:ind w:left="0" w:firstLine="0"/>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06">
            <w:pPr>
              <w:spacing w:after="0" w:line="259" w:lineRule="auto"/>
              <w:ind w:left="10" w:firstLine="0"/>
              <w:rPr/>
            </w:pPr>
            <w:r w:rsidDel="00000000" w:rsidR="00000000" w:rsidRPr="00000000">
              <w:rPr>
                <w:color w:val="181717"/>
                <w:sz w:val="20"/>
                <w:szCs w:val="20"/>
                <w:rtl w:val="0"/>
              </w:rPr>
              <w:t xml:space="preserve">NCETM Year 3 Unit 1 - Adding and subtracting across 10</w:t>
            </w:r>
            <w:r w:rsidDel="00000000" w:rsidR="00000000" w:rsidRPr="00000000">
              <w:rPr>
                <w:rtl w:val="0"/>
              </w:rPr>
            </w:r>
          </w:p>
          <w:p w:rsidR="00000000" w:rsidDel="00000000" w:rsidP="00000000" w:rsidRDefault="00000000" w:rsidRPr="00000000" w14:paraId="00000007">
            <w:pPr>
              <w:numPr>
                <w:ilvl w:val="0"/>
                <w:numId w:val="35"/>
              </w:numPr>
              <w:spacing w:after="0" w:line="259" w:lineRule="auto"/>
              <w:ind w:left="237" w:hanging="227"/>
              <w:rPr/>
            </w:pPr>
            <w:r w:rsidDel="00000000" w:rsidR="00000000" w:rsidRPr="00000000">
              <w:rPr>
                <w:rtl w:val="0"/>
              </w:rPr>
              <w:t xml:space="preserve">2AS–1 Add and subtract across 10.</w:t>
            </w:r>
          </w:p>
          <w:p w:rsidR="00000000" w:rsidDel="00000000" w:rsidP="00000000" w:rsidRDefault="00000000" w:rsidRPr="00000000" w14:paraId="00000008">
            <w:pPr>
              <w:numPr>
                <w:ilvl w:val="0"/>
                <w:numId w:val="35"/>
              </w:numPr>
              <w:spacing w:after="22" w:line="216" w:lineRule="auto"/>
              <w:ind w:left="237" w:hanging="227"/>
              <w:rPr/>
            </w:pPr>
            <w:r w:rsidDel="00000000" w:rsidR="00000000" w:rsidRPr="00000000">
              <w:rPr>
                <w:rtl w:val="0"/>
              </w:rPr>
              <w:t xml:space="preserve">3NF–1 Secure fluency in addition and subtraction facts that bridge 10, through continued practice.</w:t>
            </w:r>
          </w:p>
          <w:p w:rsidR="00000000" w:rsidDel="00000000" w:rsidP="00000000" w:rsidRDefault="00000000" w:rsidRPr="00000000" w14:paraId="00000009">
            <w:pPr>
              <w:numPr>
                <w:ilvl w:val="0"/>
                <w:numId w:val="35"/>
              </w:numPr>
              <w:spacing w:after="0" w:line="259" w:lineRule="auto"/>
              <w:ind w:left="237" w:hanging="227"/>
              <w:rPr/>
            </w:pPr>
            <w:r w:rsidDel="00000000" w:rsidR="00000000" w:rsidRPr="00000000">
              <w:rPr>
                <w:color w:val="9a938d"/>
                <w:rtl w:val="0"/>
              </w:rPr>
              <w:t xml:space="preserve">1.11 Addition and subtraction: bridging 10</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0A">
            <w:pPr>
              <w:spacing w:after="0" w:line="259" w:lineRule="auto"/>
              <w:ind w:left="4" w:firstLine="0"/>
              <w:rPr>
                <w:sz w:val="16"/>
                <w:szCs w:val="16"/>
              </w:rPr>
            </w:pPr>
            <w:r w:rsidDel="00000000" w:rsidR="00000000" w:rsidRPr="00000000">
              <w:rPr>
                <w:sz w:val="16"/>
                <w:szCs w:val="16"/>
                <w:rtl w:val="0"/>
              </w:rPr>
              <w:t xml:space="preserve">Y3 Number – Addition and Subtraction </w:t>
            </w:r>
          </w:p>
          <w:p w:rsidR="00000000" w:rsidDel="00000000" w:rsidP="00000000" w:rsidRDefault="00000000" w:rsidRPr="00000000" w14:paraId="0000000B">
            <w:pPr>
              <w:spacing w:after="0" w:line="259" w:lineRule="auto"/>
              <w:ind w:left="4" w:firstLine="0"/>
              <w:rPr>
                <w:sz w:val="16"/>
                <w:szCs w:val="16"/>
              </w:rPr>
            </w:pPr>
            <w:r w:rsidDel="00000000" w:rsidR="00000000" w:rsidRPr="00000000">
              <w:rPr>
                <w:sz w:val="16"/>
                <w:szCs w:val="16"/>
                <w:rtl w:val="0"/>
              </w:rPr>
              <w:t xml:space="preserve">Solve problems with addition and subtraction:</w:t>
            </w:r>
          </w:p>
          <w:p w:rsidR="00000000" w:rsidDel="00000000" w:rsidP="00000000" w:rsidRDefault="00000000" w:rsidRPr="00000000" w14:paraId="0000000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using concrete objects and pictorial representations, including those involving numbers, quantities and measures</w:t>
            </w:r>
          </w:p>
          <w:p w:rsidR="00000000" w:rsidDel="00000000" w:rsidP="00000000" w:rsidRDefault="00000000" w:rsidRPr="00000000" w14:paraId="0000000D">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applying their increasing knowledge of mental and written methods</w:t>
            </w:r>
          </w:p>
          <w:p w:rsidR="00000000" w:rsidDel="00000000" w:rsidP="00000000" w:rsidRDefault="00000000" w:rsidRPr="00000000" w14:paraId="0000000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adding three one-digit numbers</w:t>
            </w:r>
          </w:p>
          <w:p w:rsidR="00000000" w:rsidDel="00000000" w:rsidP="00000000" w:rsidRDefault="00000000" w:rsidRPr="00000000" w14:paraId="0000000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show that addition of two numbers can be done in any order (commutative) and subtraction of one number from another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31" w:right="0" w:firstLine="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cannot</w:t>
            </w:r>
          </w:p>
          <w:p w:rsidR="00000000" w:rsidDel="00000000" w:rsidP="00000000" w:rsidRDefault="00000000" w:rsidRPr="00000000" w14:paraId="0000001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231" w:right="0" w:hanging="231"/>
              <w:jc w:val="left"/>
              <w:rPr>
                <w:rFonts w:ascii="Calibri" w:cs="Calibri" w:eastAsia="Calibri" w:hAnsi="Calibri"/>
                <w:b w:val="0"/>
                <w:i w:val="0"/>
                <w:smallCaps w:val="0"/>
                <w:strike w:val="0"/>
                <w:color w:val="538135"/>
                <w:sz w:val="16"/>
                <w:szCs w:val="16"/>
                <w:u w:val="none"/>
                <w:shd w:fill="auto" w:val="clear"/>
                <w:vertAlign w:val="baseline"/>
              </w:rPr>
            </w:pP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recall and use addition and subtraction facts to 20 fluently</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 and derive and use related facts up to 100 (NC Y2 NCETM Y3)</w:t>
            </w:r>
            <w:r w:rsidDel="00000000" w:rsidR="00000000" w:rsidRPr="00000000">
              <w:rPr>
                <w:rtl w:val="0"/>
              </w:rPr>
            </w:r>
          </w:p>
          <w:p w:rsidR="00000000" w:rsidDel="00000000" w:rsidP="00000000" w:rsidRDefault="00000000" w:rsidRPr="00000000" w14:paraId="00000012">
            <w:pPr>
              <w:spacing w:after="0" w:line="259" w:lineRule="auto"/>
              <w:rPr>
                <w:b w:val="0"/>
                <w:sz w:val="16"/>
                <w:szCs w:val="16"/>
              </w:rPr>
            </w:pPr>
            <w:r w:rsidDel="00000000" w:rsidR="00000000" w:rsidRPr="00000000">
              <w:rPr>
                <w:rtl w:val="0"/>
              </w:rPr>
            </w:r>
          </w:p>
          <w:p w:rsidR="00000000" w:rsidDel="00000000" w:rsidP="00000000" w:rsidRDefault="00000000" w:rsidRPr="00000000" w14:paraId="00000013">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14">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extend their understanding of the language of addition and subtraction to include sum and difference.</w:t>
            </w:r>
          </w:p>
          <w:p w:rsidR="00000000" w:rsidDel="00000000" w:rsidP="00000000" w:rsidRDefault="00000000" w:rsidRPr="00000000" w14:paraId="00000015">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practise addition and subtraction to 20 to become increasingly fluent in deriving facts such as using 3 + 7 = 10; 10 – 7 = 3 and 7 = 10 – 3 to calculate 30 + 70 = 100; 100 – 70 = 30 and 70 = 100 – 30. They check their calculations, including by adding to check subtraction and adding numbers in a different order to check addition (for example, 5 + 2 + 1 = 1 + 5 + 2 = 1 + 2 + 5). This establishes commutativity and associativity of addition.</w:t>
            </w:r>
          </w:p>
          <w:p w:rsidR="00000000" w:rsidDel="00000000" w:rsidP="00000000" w:rsidRDefault="00000000" w:rsidRPr="00000000" w14:paraId="00000016">
            <w:pPr>
              <w:spacing w:after="0" w:line="259" w:lineRule="auto"/>
              <w:ind w:left="0" w:firstLine="0"/>
              <w:rPr>
                <w:b w:val="0"/>
              </w:rPr>
            </w:pPr>
            <w:r w:rsidDel="00000000" w:rsidR="00000000" w:rsidRPr="00000000">
              <w:rPr>
                <w:b w:val="0"/>
                <w:highlight w:val="yellow"/>
                <w:rtl w:val="0"/>
              </w:rPr>
              <w:t xml:space="preserve">NB – This will be taught as an over teach/deepen unit in both the Year A and Year B cycle.</w:t>
            </w:r>
            <w:r w:rsidDel="00000000" w:rsidR="00000000" w:rsidRPr="00000000">
              <w:rPr>
                <w:b w:val="0"/>
                <w:rtl w:val="0"/>
              </w:rPr>
              <w:t xml:space="preserve"> </w:t>
            </w:r>
          </w:p>
          <w:p w:rsidR="00000000" w:rsidDel="00000000" w:rsidP="00000000" w:rsidRDefault="00000000" w:rsidRPr="00000000" w14:paraId="00000017">
            <w:pPr>
              <w:spacing w:after="0" w:line="259" w:lineRule="auto"/>
              <w:ind w:left="0" w:firstLine="0"/>
              <w:rPr>
                <w:b w:val="0"/>
                <w:color w:val="4472c4"/>
                <w:sz w:val="16"/>
                <w:szCs w:val="16"/>
              </w:rPr>
            </w:pPr>
            <w:r w:rsidDel="00000000" w:rsidR="00000000" w:rsidRPr="00000000">
              <w:rPr>
                <w:rtl w:val="0"/>
              </w:rPr>
            </w:r>
          </w:p>
        </w:tc>
      </w:tr>
      <w:tr>
        <w:trPr>
          <w:cantSplit w:val="0"/>
          <w:trHeight w:val="2654" w:hRule="atLeast"/>
          <w:tblHeader w:val="0"/>
        </w:trPr>
        <w:tc>
          <w:tcPr>
            <w:tcBorders>
              <w:top w:color="000000" w:space="0" w:sz="0" w:val="nil"/>
              <w:left w:color="e9e8e7" w:space="0" w:sz="8" w:val="single"/>
              <w:bottom w:color="fffefd" w:space="0" w:sz="8" w:val="single"/>
              <w:right w:color="000000" w:space="0" w:sz="0" w:val="nil"/>
            </w:tcBorders>
            <w:shd w:fill="f8b046" w:val="clear"/>
          </w:tcPr>
          <w:p w:rsidR="00000000" w:rsidDel="00000000" w:rsidP="00000000" w:rsidRDefault="00000000" w:rsidRPr="00000000" w14:paraId="00000018">
            <w:pPr>
              <w:spacing w:after="0" w:line="259" w:lineRule="auto"/>
              <w:ind w:left="55" w:firstLine="0"/>
              <w:jc w:val="center"/>
              <w:rPr>
                <w:color w:val="fffefd"/>
                <w:sz w:val="18"/>
                <w:szCs w:val="18"/>
              </w:rPr>
            </w:pPr>
            <w:r w:rsidDel="00000000" w:rsidR="00000000" w:rsidRPr="00000000">
              <w:rPr>
                <w:color w:val="fffefd"/>
                <w:sz w:val="18"/>
                <w:szCs w:val="18"/>
                <w:rtl w:val="0"/>
              </w:rPr>
              <w:t xml:space="preserve">1</w:t>
            </w:r>
          </w:p>
          <w:p w:rsidR="00000000" w:rsidDel="00000000" w:rsidP="00000000" w:rsidRDefault="00000000" w:rsidRPr="00000000" w14:paraId="00000019">
            <w:pPr>
              <w:spacing w:after="0" w:line="259" w:lineRule="auto"/>
              <w:ind w:left="55" w:firstLine="0"/>
              <w:jc w:val="center"/>
              <w:rPr>
                <w:color w:val="fffefd"/>
                <w:sz w:val="18"/>
                <w:szCs w:val="18"/>
              </w:rPr>
            </w:pPr>
            <w:r w:rsidDel="00000000" w:rsidR="00000000" w:rsidRPr="00000000">
              <w:rPr>
                <w:color w:val="fffefd"/>
                <w:sz w:val="18"/>
                <w:szCs w:val="18"/>
                <w:rtl w:val="0"/>
              </w:rPr>
              <w:t xml:space="preserve">⚓</w:t>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efd"/>
                <w:sz w:val="18"/>
                <w:szCs w:val="18"/>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efd"/>
                <w:sz w:val="18"/>
                <w:szCs w:val="18"/>
              </w:rPr>
            </w:pPr>
            <w:r w:rsidDel="00000000" w:rsidR="00000000" w:rsidRPr="00000000">
              <w:rPr>
                <w:rtl w:val="0"/>
              </w:rPr>
            </w:r>
          </w:p>
        </w:tc>
      </w:tr>
      <w:tr>
        <w:trPr>
          <w:cantSplit w:val="0"/>
          <w:trHeight w:val="1058" w:hRule="atLeast"/>
          <w:tblHeader w:val="0"/>
        </w:trPr>
        <w:tc>
          <w:tcPr>
            <w:tcBorders>
              <w:top w:color="fffefd" w:space="0" w:sz="8" w:val="single"/>
              <w:left w:color="e9e8e7" w:space="0" w:sz="8" w:val="single"/>
              <w:bottom w:color="000000" w:space="0" w:sz="0" w:val="nil"/>
              <w:right w:color="000000" w:space="0" w:sz="0" w:val="nil"/>
            </w:tcBorders>
            <w:shd w:fill="81c1a5" w:val="clear"/>
          </w:tcPr>
          <w:p w:rsidR="00000000" w:rsidDel="00000000" w:rsidP="00000000" w:rsidRDefault="00000000" w:rsidRPr="00000000" w14:paraId="0000001C">
            <w:pPr>
              <w:spacing w:after="160" w:line="259" w:lineRule="auto"/>
              <w:ind w:left="0" w:firstLine="0"/>
              <w:jc w:val="center"/>
              <w:rPr/>
            </w:pPr>
            <w:r w:rsidDel="00000000" w:rsidR="00000000" w:rsidRPr="00000000">
              <w:rPr>
                <w:rtl w:val="0"/>
              </w:rPr>
            </w:r>
          </w:p>
        </w:tc>
        <w:tc>
          <w:tcPr>
            <w:vMerge w:val="restart"/>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1D">
            <w:pPr>
              <w:spacing w:after="0" w:line="259" w:lineRule="auto"/>
              <w:ind w:left="10" w:firstLine="0"/>
              <w:rPr/>
            </w:pPr>
            <w:r w:rsidDel="00000000" w:rsidR="00000000" w:rsidRPr="00000000">
              <w:rPr>
                <w:color w:val="181717"/>
                <w:sz w:val="20"/>
                <w:szCs w:val="20"/>
                <w:rtl w:val="0"/>
              </w:rPr>
              <w:t xml:space="preserve">NCETM Year 3 Unit 2 - Numbers to 1,000</w:t>
            </w:r>
            <w:r w:rsidDel="00000000" w:rsidR="00000000" w:rsidRPr="00000000">
              <w:rPr>
                <w:rtl w:val="0"/>
              </w:rPr>
            </w:r>
          </w:p>
          <w:p w:rsidR="00000000" w:rsidDel="00000000" w:rsidP="00000000" w:rsidRDefault="00000000" w:rsidRPr="00000000" w14:paraId="0000001E">
            <w:pPr>
              <w:numPr>
                <w:ilvl w:val="0"/>
                <w:numId w:val="40"/>
              </w:numPr>
              <w:spacing w:after="22" w:line="216" w:lineRule="auto"/>
              <w:ind w:left="237" w:hanging="227"/>
              <w:rPr/>
            </w:pPr>
            <w:r w:rsidDel="00000000" w:rsidR="00000000" w:rsidRPr="00000000">
              <w:rPr>
                <w:rtl w:val="0"/>
              </w:rPr>
              <w:t xml:space="preserve">3NPV–1 Know that 10 tens are equivalent to 1 hundred, and that 100 is 10 times the size of 10; apply this to identify and work out how many 10s there are in other three-digit multiples of 10.</w:t>
            </w:r>
          </w:p>
          <w:p w:rsidR="00000000" w:rsidDel="00000000" w:rsidP="00000000" w:rsidRDefault="00000000" w:rsidRPr="00000000" w14:paraId="0000001F">
            <w:pPr>
              <w:numPr>
                <w:ilvl w:val="0"/>
                <w:numId w:val="40"/>
              </w:numPr>
              <w:spacing w:after="22" w:line="216" w:lineRule="auto"/>
              <w:ind w:left="237" w:hanging="227"/>
              <w:rPr/>
            </w:pPr>
            <w:r w:rsidDel="00000000" w:rsidR="00000000" w:rsidRPr="00000000">
              <w:rPr>
                <w:rtl w:val="0"/>
              </w:rPr>
              <w:t xml:space="preserve">3NPV–2 Recognise the place value of each digit in three-digit numbers, and compose and decompose three-digit numbers using standard and non-standard partitioning.</w:t>
            </w:r>
          </w:p>
          <w:p w:rsidR="00000000" w:rsidDel="00000000" w:rsidP="00000000" w:rsidRDefault="00000000" w:rsidRPr="00000000" w14:paraId="00000020">
            <w:pPr>
              <w:numPr>
                <w:ilvl w:val="0"/>
                <w:numId w:val="40"/>
              </w:numPr>
              <w:spacing w:after="22" w:line="216" w:lineRule="auto"/>
              <w:ind w:left="237" w:hanging="227"/>
              <w:rPr/>
            </w:pPr>
            <w:r w:rsidDel="00000000" w:rsidR="00000000" w:rsidRPr="00000000">
              <w:rPr>
                <w:rtl w:val="0"/>
              </w:rPr>
              <w:t xml:space="preserve">3NPV–3 Reason about the location of any three-digit number in the linear number system, including identifying the previous and next multiple of 100 and 10.</w:t>
            </w:r>
          </w:p>
          <w:p w:rsidR="00000000" w:rsidDel="00000000" w:rsidP="00000000" w:rsidRDefault="00000000" w:rsidRPr="00000000" w14:paraId="00000021">
            <w:pPr>
              <w:numPr>
                <w:ilvl w:val="0"/>
                <w:numId w:val="40"/>
              </w:numPr>
              <w:spacing w:after="22" w:line="216" w:lineRule="auto"/>
              <w:ind w:left="237" w:hanging="227"/>
              <w:rPr/>
            </w:pPr>
            <w:r w:rsidDel="00000000" w:rsidR="00000000" w:rsidRPr="00000000">
              <w:rPr>
                <w:rtl w:val="0"/>
              </w:rPr>
              <w:t xml:space="preserve">3NPV–4 Divide 100 into 2, 4, 5 and 10 equal parts, and read scales/number lines marked in multiples of 100 with 2, 4, 5 and 10 equal parts.</w:t>
            </w:r>
          </w:p>
          <w:p w:rsidR="00000000" w:rsidDel="00000000" w:rsidP="00000000" w:rsidRDefault="00000000" w:rsidRPr="00000000" w14:paraId="00000022">
            <w:pPr>
              <w:numPr>
                <w:ilvl w:val="0"/>
                <w:numId w:val="40"/>
              </w:numPr>
              <w:spacing w:after="0" w:line="259" w:lineRule="auto"/>
              <w:ind w:left="237" w:hanging="227"/>
              <w:rPr/>
            </w:pPr>
            <w:r w:rsidDel="00000000" w:rsidR="00000000" w:rsidRPr="00000000">
              <w:rPr>
                <w:rtl w:val="0"/>
              </w:rPr>
              <w:t xml:space="preserve">3AS–1 Calculate complements to 100.</w:t>
            </w:r>
          </w:p>
          <w:p w:rsidR="00000000" w:rsidDel="00000000" w:rsidP="00000000" w:rsidRDefault="00000000" w:rsidRPr="00000000" w14:paraId="00000023">
            <w:pPr>
              <w:numPr>
                <w:ilvl w:val="0"/>
                <w:numId w:val="40"/>
              </w:numPr>
              <w:spacing w:after="22" w:line="216" w:lineRule="auto"/>
              <w:ind w:left="237" w:hanging="227"/>
              <w:rPr/>
            </w:pPr>
            <w:r w:rsidDel="00000000" w:rsidR="00000000" w:rsidRPr="00000000">
              <w:rPr>
                <w:rtl w:val="0"/>
              </w:rPr>
              <w:t xml:space="preserve">3NF–3 Apply place-value knowledge to known additive and multiplicative number facts (scaling facts by 10).</w:t>
            </w:r>
          </w:p>
          <w:p w:rsidR="00000000" w:rsidDel="00000000" w:rsidP="00000000" w:rsidRDefault="00000000" w:rsidRPr="00000000" w14:paraId="00000024">
            <w:pPr>
              <w:numPr>
                <w:ilvl w:val="0"/>
                <w:numId w:val="40"/>
              </w:numPr>
              <w:spacing w:after="0" w:line="259" w:lineRule="auto"/>
              <w:ind w:left="237" w:hanging="227"/>
              <w:rPr/>
            </w:pPr>
            <w:r w:rsidDel="00000000" w:rsidR="00000000" w:rsidRPr="00000000">
              <w:rPr>
                <w:color w:val="9a938d"/>
                <w:rtl w:val="0"/>
              </w:rPr>
              <w:t xml:space="preserve">1.17 Composition and calculation: 100 and bridging 100</w:t>
            </w:r>
            <w:r w:rsidDel="00000000" w:rsidR="00000000" w:rsidRPr="00000000">
              <w:rPr>
                <w:rtl w:val="0"/>
              </w:rPr>
            </w:r>
          </w:p>
          <w:p w:rsidR="00000000" w:rsidDel="00000000" w:rsidP="00000000" w:rsidRDefault="00000000" w:rsidRPr="00000000" w14:paraId="00000025">
            <w:pPr>
              <w:numPr>
                <w:ilvl w:val="0"/>
                <w:numId w:val="40"/>
              </w:numPr>
              <w:spacing w:after="0" w:line="259" w:lineRule="auto"/>
              <w:ind w:left="237" w:hanging="227"/>
              <w:rPr/>
            </w:pPr>
            <w:r w:rsidDel="00000000" w:rsidR="00000000" w:rsidRPr="00000000">
              <w:rPr>
                <w:color w:val="9a938d"/>
                <w:rtl w:val="0"/>
              </w:rPr>
              <w:t xml:space="preserve">1.18 Composition and calculation: three-digit numbers</w:t>
            </w:r>
            <w:r w:rsidDel="00000000" w:rsidR="00000000" w:rsidRPr="00000000">
              <w:rPr>
                <w:rtl w:val="0"/>
              </w:rPr>
            </w:r>
          </w:p>
        </w:tc>
        <w:tc>
          <w:tcPr>
            <w:vMerge w:val="restart"/>
            <w:tcBorders>
              <w:top w:color="e9e8e7" w:space="0" w:sz="8" w:val="single"/>
              <w:left w:color="000000" w:space="0" w:sz="0" w:val="nil"/>
              <w:right w:color="e9e8e7" w:space="0" w:sz="8" w:val="single"/>
            </w:tcBorders>
          </w:tcPr>
          <w:p w:rsidR="00000000" w:rsidDel="00000000" w:rsidP="00000000" w:rsidRDefault="00000000" w:rsidRPr="00000000" w14:paraId="00000026">
            <w:pPr>
              <w:spacing w:after="0" w:line="259" w:lineRule="auto"/>
              <w:ind w:left="1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Y3 Number – Number and Place Value </w:t>
            </w:r>
          </w:p>
          <w:p w:rsidR="00000000" w:rsidDel="00000000" w:rsidP="00000000" w:rsidRDefault="00000000" w:rsidRPr="00000000" w14:paraId="0000002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count from 0 in multiples of 4, 8, 50 and 100; find 10 or 100 more or less than a given number</w:t>
            </w:r>
          </w:p>
          <w:p w:rsidR="00000000" w:rsidDel="00000000" w:rsidP="00000000" w:rsidRDefault="00000000" w:rsidRPr="00000000" w14:paraId="0000002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recognise the place value of each digit in a three-digit number (hundreds, tens, ones)</w:t>
            </w:r>
          </w:p>
          <w:p w:rsidR="00000000" w:rsidDel="00000000" w:rsidP="00000000" w:rsidRDefault="00000000" w:rsidRPr="00000000" w14:paraId="0000002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order numbers up to 1000</w:t>
            </w:r>
          </w:p>
          <w:p w:rsidR="00000000" w:rsidDel="00000000" w:rsidP="00000000" w:rsidRDefault="00000000" w:rsidRPr="00000000" w14:paraId="0000002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represent and estimate numbers using different representations</w:t>
            </w:r>
          </w:p>
          <w:p w:rsidR="00000000" w:rsidDel="00000000" w:rsidP="00000000" w:rsidRDefault="00000000" w:rsidRPr="00000000" w14:paraId="0000002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read and write numbers up to 1000 in numerals and in words</w:t>
            </w:r>
          </w:p>
          <w:p w:rsidR="00000000" w:rsidDel="00000000" w:rsidP="00000000" w:rsidRDefault="00000000" w:rsidRPr="00000000" w14:paraId="0000002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number problems and practical problems involving these ideas</w:t>
            </w:r>
          </w:p>
          <w:p w:rsidR="00000000" w:rsidDel="00000000" w:rsidP="00000000" w:rsidRDefault="00000000" w:rsidRPr="00000000" w14:paraId="0000002D">
            <w:pPr>
              <w:spacing w:after="0" w:line="259" w:lineRule="auto"/>
              <w:ind w:left="1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E">
            <w:pPr>
              <w:spacing w:after="0" w:line="259" w:lineRule="auto"/>
              <w:ind w:left="10"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Number Addition and Subtraction </w:t>
            </w:r>
          </w:p>
          <w:p w:rsidR="00000000" w:rsidDel="00000000" w:rsidP="00000000" w:rsidRDefault="00000000" w:rsidRPr="00000000" w14:paraId="0000002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and use addition and subtraction facts to 20 fluently</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 and derive and use related facts up to 100 (NC Y2 NCETM Y3)</w:t>
            </w:r>
            <w:r w:rsidDel="00000000" w:rsidR="00000000" w:rsidRPr="00000000">
              <w:rPr>
                <w:rtl w:val="0"/>
              </w:rPr>
            </w:r>
          </w:p>
          <w:p w:rsidR="00000000" w:rsidDel="00000000" w:rsidP="00000000" w:rsidRDefault="00000000" w:rsidRPr="00000000" w14:paraId="00000030">
            <w:pPr>
              <w:spacing w:after="0" w:line="259" w:lineRule="auto"/>
              <w:rPr>
                <w:b w:val="0"/>
                <w:color w:val="181717"/>
                <w:sz w:val="20"/>
                <w:szCs w:val="20"/>
              </w:rPr>
            </w:pPr>
            <w:r w:rsidDel="00000000" w:rsidR="00000000" w:rsidRPr="00000000">
              <w:rPr>
                <w:rtl w:val="0"/>
              </w:rPr>
            </w:r>
          </w:p>
          <w:p w:rsidR="00000000" w:rsidDel="00000000" w:rsidP="00000000" w:rsidRDefault="00000000" w:rsidRPr="00000000" w14:paraId="00000031">
            <w:pPr>
              <w:spacing w:after="0" w:line="259" w:lineRule="auto"/>
              <w:ind w:left="0" w:firstLine="0"/>
              <w:rPr>
                <w:color w:val="595959"/>
                <w:sz w:val="16"/>
                <w:szCs w:val="16"/>
              </w:rPr>
            </w:pPr>
            <w:r w:rsidDel="00000000" w:rsidR="00000000" w:rsidRPr="00000000">
              <w:rPr>
                <w:color w:val="595959"/>
                <w:sz w:val="16"/>
                <w:szCs w:val="16"/>
                <w:rtl w:val="0"/>
              </w:rPr>
              <w:t xml:space="preserve">Measurement</w:t>
            </w:r>
          </w:p>
          <w:p w:rsidR="00000000" w:rsidDel="00000000" w:rsidP="00000000" w:rsidRDefault="00000000" w:rsidRPr="00000000" w14:paraId="0000003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measure, compare, add and subtract: lengths (m/cm/mm); mass (kg/g); volume/capacity (l/ml)</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30" w:right="0" w:firstLine="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tl w:val="0"/>
              </w:rPr>
            </w:r>
          </w:p>
        </w:tc>
      </w:tr>
      <w:tr>
        <w:trPr>
          <w:cantSplit w:val="0"/>
          <w:trHeight w:val="1058" w:hRule="atLeast"/>
          <w:tblHeader w:val="0"/>
        </w:trPr>
        <w:tc>
          <w:tcPr>
            <w:tcBorders>
              <w:top w:color="000000" w:space="0" w:sz="0" w:val="nil"/>
              <w:left w:color="e9e8e7" w:space="0" w:sz="8" w:val="single"/>
              <w:bottom w:color="000000" w:space="0" w:sz="0" w:val="nil"/>
              <w:right w:color="000000" w:space="0" w:sz="0" w:val="nil"/>
            </w:tcBorders>
            <w:shd w:fill="873444" w:val="clear"/>
            <w:vAlign w:val="center"/>
          </w:tcPr>
          <w:p w:rsidR="00000000" w:rsidDel="00000000" w:rsidP="00000000" w:rsidRDefault="00000000" w:rsidRPr="00000000" w14:paraId="00000034">
            <w:pPr>
              <w:spacing w:after="0" w:line="259" w:lineRule="auto"/>
              <w:ind w:left="57" w:firstLine="0"/>
              <w:jc w:val="center"/>
              <w:rPr>
                <w:color w:val="fffefd"/>
                <w:sz w:val="18"/>
                <w:szCs w:val="18"/>
              </w:rPr>
            </w:pPr>
            <w:r w:rsidDel="00000000" w:rsidR="00000000" w:rsidRPr="00000000">
              <w:rPr>
                <w:color w:val="fffefd"/>
                <w:sz w:val="18"/>
                <w:szCs w:val="18"/>
                <w:rtl w:val="0"/>
              </w:rPr>
              <w:t xml:space="preserve">2</w:t>
            </w:r>
          </w:p>
          <w:p w:rsidR="00000000" w:rsidDel="00000000" w:rsidP="00000000" w:rsidRDefault="00000000" w:rsidRPr="00000000" w14:paraId="00000035">
            <w:pPr>
              <w:spacing w:line="259" w:lineRule="auto"/>
              <w:ind w:left="55" w:firstLine="0"/>
              <w:jc w:val="center"/>
              <w:rPr>
                <w:color w:val="fffefd"/>
                <w:sz w:val="18"/>
                <w:szCs w:val="18"/>
              </w:rPr>
            </w:pPr>
            <w:r w:rsidDel="00000000" w:rsidR="00000000" w:rsidRPr="00000000">
              <w:rPr>
                <w:color w:val="fffefd"/>
                <w:sz w:val="18"/>
                <w:szCs w:val="18"/>
                <w:rtl w:val="0"/>
              </w:rPr>
              <w:t xml:space="preserve">⚓</w:t>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efd"/>
                <w:sz w:val="18"/>
                <w:szCs w:val="18"/>
              </w:rPr>
            </w:pPr>
            <w:r w:rsidDel="00000000" w:rsidR="00000000" w:rsidRPr="00000000">
              <w:rPr>
                <w:rtl w:val="0"/>
              </w:rPr>
            </w:r>
          </w:p>
        </w:tc>
        <w:tc>
          <w:tcPr>
            <w:vMerge w:val="continue"/>
            <w:tcBorders>
              <w:top w:color="e9e8e7" w:space="0" w:sz="8" w:val="single"/>
              <w:left w:color="000000" w:space="0" w:sz="0" w:val="nil"/>
              <w:right w:color="e9e8e7" w:space="0" w:sz="8"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efd"/>
                <w:sz w:val="18"/>
                <w:szCs w:val="18"/>
              </w:rPr>
            </w:pPr>
            <w:r w:rsidDel="00000000" w:rsidR="00000000" w:rsidRPr="00000000">
              <w:rPr>
                <w:rtl w:val="0"/>
              </w:rPr>
            </w:r>
          </w:p>
        </w:tc>
      </w:tr>
      <w:tr>
        <w:trPr>
          <w:cantSplit w:val="0"/>
          <w:trHeight w:val="1058" w:hRule="atLeast"/>
          <w:tblHeader w:val="0"/>
        </w:trPr>
        <w:tc>
          <w:tcPr>
            <w:tcBorders>
              <w:top w:color="000000" w:space="0" w:sz="0" w:val="nil"/>
              <w:left w:color="e9e8e7" w:space="0" w:sz="8" w:val="single"/>
              <w:bottom w:color="fffefd" w:space="0" w:sz="8" w:val="single"/>
              <w:right w:color="000000" w:space="0" w:sz="0" w:val="nil"/>
            </w:tcBorders>
            <w:shd w:fill="f8b046" w:val="clear"/>
          </w:tcPr>
          <w:p w:rsidR="00000000" w:rsidDel="00000000" w:rsidP="00000000" w:rsidRDefault="00000000" w:rsidRPr="00000000" w14:paraId="00000038">
            <w:pPr>
              <w:spacing w:after="160" w:line="259" w:lineRule="auto"/>
              <w:ind w:left="0" w:firstLine="0"/>
              <w:jc w:val="center"/>
              <w:rPr/>
            </w:pPr>
            <w:r w:rsidDel="00000000" w:rsidR="00000000" w:rsidRPr="00000000">
              <w:rPr>
                <w:rtl w:val="0"/>
              </w:rPr>
            </w:r>
          </w:p>
        </w:tc>
        <w:tc>
          <w:tcPr>
            <w:vMerge w:val="continue"/>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e9e8e7" w:space="0" w:sz="8" w:val="single"/>
              <w:right w:color="e9e8e7" w:space="0" w:sz="8" w:val="single"/>
            </w:tcBorders>
          </w:tcPr>
          <w:p w:rsidR="00000000" w:rsidDel="00000000" w:rsidP="00000000" w:rsidRDefault="00000000" w:rsidRPr="00000000" w14:paraId="0000003A">
            <w:pPr>
              <w:spacing w:after="0" w:line="240"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3B">
            <w:pPr>
              <w:spacing w:after="160" w:line="240" w:lineRule="auto"/>
              <w:ind w:left="0" w:firstLine="0"/>
              <w:rPr>
                <w:b w:val="0"/>
                <w:color w:val="4472c4"/>
                <w:sz w:val="16"/>
                <w:szCs w:val="16"/>
              </w:rPr>
            </w:pPr>
            <w:r w:rsidDel="00000000" w:rsidR="00000000" w:rsidRPr="00000000">
              <w:rPr>
                <w:b w:val="0"/>
                <w:color w:val="4472c4"/>
                <w:sz w:val="16"/>
                <w:szCs w:val="16"/>
                <w:rtl w:val="0"/>
              </w:rPr>
              <w:t xml:space="preserve">NPV - Pupils now use multiples of 2, 3, 4, 5, 8, 10, 50 and 100. </w:t>
            </w:r>
          </w:p>
          <w:p w:rsidR="00000000" w:rsidDel="00000000" w:rsidP="00000000" w:rsidRDefault="00000000" w:rsidRPr="00000000" w14:paraId="0000003C">
            <w:pPr>
              <w:spacing w:after="160" w:line="240" w:lineRule="auto"/>
              <w:ind w:left="0" w:firstLine="0"/>
              <w:rPr>
                <w:b w:val="0"/>
                <w:color w:val="4472c4"/>
                <w:sz w:val="16"/>
                <w:szCs w:val="16"/>
              </w:rPr>
            </w:pPr>
            <w:r w:rsidDel="00000000" w:rsidR="00000000" w:rsidRPr="00000000">
              <w:rPr>
                <w:b w:val="0"/>
                <w:color w:val="4472c4"/>
                <w:sz w:val="16"/>
                <w:szCs w:val="16"/>
                <w:rtl w:val="0"/>
              </w:rPr>
              <w:t xml:space="preserve">NPV - They use larger numbers to at least 1000, applying partitioning related to place value using varied and increasingly complex problems, building on work in year 2 (for example, 146 = 100 + 40 and 6, 146 = 130 + 16).</w:t>
            </w:r>
          </w:p>
          <w:p w:rsidR="00000000" w:rsidDel="00000000" w:rsidP="00000000" w:rsidRDefault="00000000" w:rsidRPr="00000000" w14:paraId="0000003D">
            <w:pPr>
              <w:spacing w:after="160" w:line="240" w:lineRule="auto"/>
              <w:ind w:left="0" w:firstLine="0"/>
              <w:rPr>
                <w:b w:val="0"/>
                <w:color w:val="4472c4"/>
                <w:sz w:val="16"/>
                <w:szCs w:val="16"/>
              </w:rPr>
            </w:pPr>
            <w:r w:rsidDel="00000000" w:rsidR="00000000" w:rsidRPr="00000000">
              <w:rPr>
                <w:b w:val="0"/>
                <w:color w:val="4472c4"/>
                <w:sz w:val="16"/>
                <w:szCs w:val="16"/>
                <w:rtl w:val="0"/>
              </w:rPr>
              <w:t xml:space="preserve">NPV - Using a variety of representations, including those related to measure, pupils continue to count in ones, tens and hundreds, so that they become fluent in the order and place value of numbers to 1000.</w:t>
            </w:r>
          </w:p>
          <w:p w:rsidR="00000000" w:rsidDel="00000000" w:rsidP="00000000" w:rsidRDefault="00000000" w:rsidRPr="00000000" w14:paraId="0000003E">
            <w:pPr>
              <w:spacing w:after="160" w:line="240" w:lineRule="auto"/>
              <w:ind w:left="0" w:firstLine="0"/>
              <w:rPr>
                <w:b w:val="0"/>
                <w:color w:val="4472c4"/>
                <w:sz w:val="16"/>
                <w:szCs w:val="16"/>
              </w:rPr>
            </w:pPr>
            <w:r w:rsidDel="00000000" w:rsidR="00000000" w:rsidRPr="00000000">
              <w:rPr>
                <w:b w:val="0"/>
                <w:color w:val="4472c4"/>
                <w:sz w:val="16"/>
                <w:szCs w:val="16"/>
                <w:rtl w:val="0"/>
              </w:rPr>
              <w:t xml:space="preserve">M - </w:t>
            </w:r>
            <w:r w:rsidDel="00000000" w:rsidR="00000000" w:rsidRPr="00000000">
              <w:rPr>
                <w:sz w:val="16"/>
                <w:szCs w:val="16"/>
                <w:rtl w:val="0"/>
              </w:rPr>
              <w:t xml:space="preserve"> </w:t>
            </w:r>
            <w:r w:rsidDel="00000000" w:rsidR="00000000" w:rsidRPr="00000000">
              <w:rPr>
                <w:b w:val="0"/>
                <w:color w:val="4472c4"/>
                <w:sz w:val="16"/>
                <w:szCs w:val="16"/>
                <w:rtl w:val="0"/>
              </w:rPr>
              <w:t xml:space="preserve">Pupils continue to measure using the appropriate tools and units, progressing to using a wider range of measures, including comparing and using mixed units (for example, 1 kg and 200g) and simple equivalents of mixed units (for example, 5m = 500cm).</w:t>
            </w:r>
          </w:p>
        </w:tc>
      </w:tr>
      <w:tr>
        <w:trPr>
          <w:cantSplit w:val="0"/>
          <w:trHeight w:val="1361" w:hRule="atLeast"/>
          <w:tblHeader w:val="0"/>
        </w:trPr>
        <w:tc>
          <w:tcPr>
            <w:tcBorders>
              <w:top w:color="fffefd" w:space="0" w:sz="8" w:val="single"/>
              <w:left w:color="e9e8e7" w:space="0" w:sz="8" w:val="single"/>
              <w:bottom w:color="000000" w:space="0" w:sz="0" w:val="nil"/>
              <w:right w:color="000000" w:space="0" w:sz="0" w:val="nil"/>
            </w:tcBorders>
            <w:shd w:fill="81c1a5" w:val="clear"/>
            <w:vAlign w:val="center"/>
          </w:tcPr>
          <w:p w:rsidR="00000000" w:rsidDel="00000000" w:rsidP="00000000" w:rsidRDefault="00000000" w:rsidRPr="00000000" w14:paraId="0000003F">
            <w:pPr>
              <w:spacing w:after="0" w:line="259" w:lineRule="auto"/>
              <w:ind w:left="57" w:firstLine="0"/>
              <w:jc w:val="center"/>
              <w:rPr/>
            </w:pPr>
            <w:r w:rsidDel="00000000" w:rsidR="00000000" w:rsidRPr="00000000">
              <w:rPr>
                <w:color w:val="ffffff"/>
                <w:rtl w:val="0"/>
              </w:rPr>
              <w:t xml:space="preserve">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40">
            <w:pPr>
              <w:spacing w:after="0" w:line="259" w:lineRule="auto"/>
              <w:ind w:left="4" w:firstLine="0"/>
              <w:rPr/>
            </w:pPr>
            <w:r w:rsidDel="00000000" w:rsidR="00000000" w:rsidRPr="00000000">
              <w:rPr>
                <w:color w:val="181717"/>
                <w:sz w:val="20"/>
                <w:szCs w:val="20"/>
                <w:rtl w:val="0"/>
              </w:rPr>
              <w:t xml:space="preserve">NCETM Year 4 Unit 2 - Numbers to 10,000</w:t>
            </w:r>
            <w:r w:rsidDel="00000000" w:rsidR="00000000" w:rsidRPr="00000000">
              <w:rPr>
                <w:rtl w:val="0"/>
              </w:rPr>
            </w:r>
          </w:p>
          <w:p w:rsidR="00000000" w:rsidDel="00000000" w:rsidP="00000000" w:rsidRDefault="00000000" w:rsidRPr="00000000" w14:paraId="00000041">
            <w:pPr>
              <w:numPr>
                <w:ilvl w:val="0"/>
                <w:numId w:val="1"/>
              </w:numPr>
              <w:spacing w:after="22" w:line="216" w:lineRule="auto"/>
              <w:ind w:left="231" w:hanging="227"/>
              <w:rPr/>
            </w:pPr>
            <w:r w:rsidDel="00000000" w:rsidR="00000000" w:rsidRPr="00000000">
              <w:rPr>
                <w:rtl w:val="0"/>
              </w:rPr>
              <w:t xml:space="preserve">4NPV–1 Know that 10 hundreds are equivalent to 1 thousand, and that 1,000 is 10 times the size of 100; apply this to identify and work out how many 100s there are in other four-digit multiples of 100.</w:t>
            </w:r>
          </w:p>
          <w:p w:rsidR="00000000" w:rsidDel="00000000" w:rsidP="00000000" w:rsidRDefault="00000000" w:rsidRPr="00000000" w14:paraId="00000042">
            <w:pPr>
              <w:numPr>
                <w:ilvl w:val="0"/>
                <w:numId w:val="1"/>
              </w:numPr>
              <w:spacing w:after="22" w:line="216" w:lineRule="auto"/>
              <w:ind w:left="231" w:hanging="227"/>
              <w:rPr/>
            </w:pPr>
            <w:r w:rsidDel="00000000" w:rsidR="00000000" w:rsidRPr="00000000">
              <w:rPr>
                <w:rtl w:val="0"/>
              </w:rPr>
              <w:t xml:space="preserve">4NPV–2 Recognise the place value of each digit in four-digit numbers, and compose and decompose four-digit numbers using standard and non-standard partitioning.</w:t>
            </w:r>
          </w:p>
          <w:p w:rsidR="00000000" w:rsidDel="00000000" w:rsidP="00000000" w:rsidRDefault="00000000" w:rsidRPr="00000000" w14:paraId="00000043">
            <w:pPr>
              <w:numPr>
                <w:ilvl w:val="0"/>
                <w:numId w:val="1"/>
              </w:numPr>
              <w:spacing w:after="22" w:line="216" w:lineRule="auto"/>
              <w:ind w:left="231" w:hanging="227"/>
              <w:rPr/>
            </w:pPr>
            <w:r w:rsidDel="00000000" w:rsidR="00000000" w:rsidRPr="00000000">
              <w:rPr>
                <w:rtl w:val="0"/>
              </w:rPr>
              <w:t xml:space="preserve">4NPV–3 Reason about the location of any four-digit number in the linear number system, including identifying the previous and next multiple of 1,000 and 100, and rounding to the nearest of each.</w:t>
            </w:r>
          </w:p>
          <w:p w:rsidR="00000000" w:rsidDel="00000000" w:rsidP="00000000" w:rsidRDefault="00000000" w:rsidRPr="00000000" w14:paraId="00000044">
            <w:pPr>
              <w:numPr>
                <w:ilvl w:val="0"/>
                <w:numId w:val="1"/>
              </w:numPr>
              <w:spacing w:after="22" w:line="216" w:lineRule="auto"/>
              <w:ind w:left="231" w:hanging="227"/>
              <w:rPr/>
            </w:pPr>
            <w:r w:rsidDel="00000000" w:rsidR="00000000" w:rsidRPr="00000000">
              <w:rPr>
                <w:rtl w:val="0"/>
              </w:rPr>
              <w:t xml:space="preserve">4NPV–4 Divide 1,000 into 2, 4, 5 and 10 equal parts, and read scales/number lines marked in multiples of 1,000 with 2, 4, 5 and 10 equal parts.</w:t>
            </w:r>
          </w:p>
          <w:p w:rsidR="00000000" w:rsidDel="00000000" w:rsidP="00000000" w:rsidRDefault="00000000" w:rsidRPr="00000000" w14:paraId="00000045">
            <w:pPr>
              <w:numPr>
                <w:ilvl w:val="0"/>
                <w:numId w:val="1"/>
              </w:numPr>
              <w:spacing w:after="22" w:line="216" w:lineRule="auto"/>
              <w:ind w:left="231" w:hanging="227"/>
              <w:rPr/>
            </w:pPr>
            <w:r w:rsidDel="00000000" w:rsidR="00000000" w:rsidRPr="00000000">
              <w:rPr>
                <w:rtl w:val="0"/>
              </w:rPr>
              <w:t xml:space="preserve">4NF–3 Apply place-value knowledge to known additive and multiplicative number facts (scaling facts by 100).</w:t>
            </w:r>
          </w:p>
          <w:p w:rsidR="00000000" w:rsidDel="00000000" w:rsidP="00000000" w:rsidRDefault="00000000" w:rsidRPr="00000000" w14:paraId="00000046">
            <w:pPr>
              <w:numPr>
                <w:ilvl w:val="0"/>
                <w:numId w:val="1"/>
              </w:numPr>
              <w:spacing w:after="0" w:line="259" w:lineRule="auto"/>
              <w:ind w:left="231" w:hanging="227"/>
              <w:rPr/>
            </w:pPr>
            <w:r w:rsidDel="00000000" w:rsidR="00000000" w:rsidRPr="00000000">
              <w:rPr>
                <w:color w:val="9a938d"/>
                <w:rtl w:val="0"/>
              </w:rPr>
              <w:t xml:space="preserve">1.22 Composition and calculation: 1,000 and four-digit numbers</w:t>
            </w:r>
            <w:r w:rsidDel="00000000" w:rsidR="00000000" w:rsidRPr="00000000">
              <w:rPr>
                <w:rtl w:val="0"/>
              </w:rPr>
            </w:r>
          </w:p>
        </w:tc>
        <w:tc>
          <w:tcPr>
            <w:tcBorders>
              <w:top w:color="e9e8e7" w:space="0" w:sz="8" w:val="single"/>
              <w:left w:color="000000" w:space="0" w:sz="0" w:val="nil"/>
              <w:right w:color="e9e8e7" w:space="0" w:sz="8" w:val="single"/>
            </w:tcBorders>
          </w:tcPr>
          <w:p w:rsidR="00000000" w:rsidDel="00000000" w:rsidP="00000000" w:rsidRDefault="00000000" w:rsidRPr="00000000" w14:paraId="00000047">
            <w:pPr>
              <w:spacing w:after="0" w:line="259" w:lineRule="auto"/>
              <w:ind w:left="4" w:firstLine="0"/>
              <w:rPr>
                <w:sz w:val="16"/>
                <w:szCs w:val="16"/>
              </w:rPr>
            </w:pPr>
            <w:r w:rsidDel="00000000" w:rsidR="00000000" w:rsidRPr="00000000">
              <w:rPr>
                <w:sz w:val="16"/>
                <w:szCs w:val="16"/>
                <w:rtl w:val="0"/>
              </w:rPr>
              <w:t xml:space="preserve">Y4 Number – Number and Place Value</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4" w:right="0" w:hanging="360"/>
              <w:jc w:val="left"/>
              <w:rPr>
                <w:rFonts w:ascii="Calibri" w:cs="Calibri" w:eastAsia="Calibri" w:hAnsi="Calibri"/>
                <w:b w:val="0"/>
                <w:i w:val="0"/>
                <w:smallCaps w:val="0"/>
                <w:strike w:val="0"/>
                <w:color w:val="181717"/>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count in multiples of 6, 7, 9, 25 and 1000</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4" w:right="0" w:hanging="360"/>
              <w:jc w:val="left"/>
              <w:rPr>
                <w:rFonts w:ascii="Calibri" w:cs="Calibri" w:eastAsia="Calibri" w:hAnsi="Calibri"/>
                <w:b w:val="0"/>
                <w:i w:val="0"/>
                <w:smallCaps w:val="0"/>
                <w:strike w:val="0"/>
                <w:color w:val="181717"/>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find 1000 more or less than a given number</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4" w:right="0" w:hanging="360"/>
              <w:jc w:val="left"/>
              <w:rPr>
                <w:rFonts w:ascii="Calibri" w:cs="Calibri" w:eastAsia="Calibri" w:hAnsi="Calibri"/>
                <w:b w:val="0"/>
                <w:i w:val="0"/>
                <w:smallCaps w:val="0"/>
                <w:strike w:val="0"/>
                <w:color w:val="181717"/>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recognise the place value of each digit in a four-digit number (thousands, hundreds, tens, and ones)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4" w:right="0" w:hanging="360"/>
              <w:jc w:val="left"/>
              <w:rPr>
                <w:rFonts w:ascii="Calibri" w:cs="Calibri" w:eastAsia="Calibri" w:hAnsi="Calibri"/>
                <w:b w:val="0"/>
                <w:i w:val="0"/>
                <w:smallCaps w:val="0"/>
                <w:strike w:val="0"/>
                <w:color w:val="181717"/>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order and compare numbers beyond 1000</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4" w:right="0" w:hanging="360"/>
              <w:jc w:val="left"/>
              <w:rPr>
                <w:rFonts w:ascii="Calibri" w:cs="Calibri" w:eastAsia="Calibri" w:hAnsi="Calibri"/>
                <w:b w:val="0"/>
                <w:i w:val="0"/>
                <w:smallCaps w:val="0"/>
                <w:strike w:val="0"/>
                <w:color w:val="181717"/>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identify, represent and estimate numbers using different representations</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4" w:right="0" w:hanging="360"/>
              <w:jc w:val="left"/>
              <w:rPr>
                <w:rFonts w:ascii="Calibri" w:cs="Calibri" w:eastAsia="Calibri" w:hAnsi="Calibri"/>
                <w:b w:val="0"/>
                <w:i w:val="0"/>
                <w:smallCaps w:val="0"/>
                <w:strike w:val="0"/>
                <w:color w:val="181717"/>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round any number to the nearest 10, 100 or 1000</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4" w:right="0" w:hanging="360"/>
              <w:jc w:val="left"/>
              <w:rPr>
                <w:rFonts w:ascii="Calibri" w:cs="Calibri" w:eastAsia="Calibri" w:hAnsi="Calibri"/>
                <w:b w:val="0"/>
                <w:i w:val="0"/>
                <w:smallCaps w:val="0"/>
                <w:strike w:val="0"/>
                <w:color w:val="181717"/>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solve number and practical problems that involve all of the above and with increasingly large positive numbers</w:t>
            </w:r>
            <w:r w:rsidDel="00000000" w:rsidR="00000000" w:rsidRPr="00000000">
              <w:rPr>
                <w:rtl w:val="0"/>
              </w:rPr>
            </w:r>
          </w:p>
          <w:p w:rsidR="00000000" w:rsidDel="00000000" w:rsidP="00000000" w:rsidRDefault="00000000" w:rsidRPr="00000000" w14:paraId="0000004F">
            <w:pPr>
              <w:spacing w:after="0" w:line="240" w:lineRule="auto"/>
              <w:rPr>
                <w:b w:val="0"/>
                <w:color w:val="181717"/>
              </w:rPr>
            </w:pPr>
            <w:r w:rsidDel="00000000" w:rsidR="00000000" w:rsidRPr="00000000">
              <w:rPr>
                <w:rtl w:val="0"/>
              </w:rPr>
            </w:r>
          </w:p>
          <w:p w:rsidR="00000000" w:rsidDel="00000000" w:rsidP="00000000" w:rsidRDefault="00000000" w:rsidRPr="00000000" w14:paraId="00000050">
            <w:pPr>
              <w:spacing w:after="0" w:line="240" w:lineRule="auto"/>
              <w:ind w:left="0" w:firstLine="0"/>
              <w:rPr/>
            </w:pPr>
            <w:r w:rsidDel="00000000" w:rsidR="00000000" w:rsidRPr="00000000">
              <w:rPr>
                <w:rtl w:val="0"/>
              </w:rPr>
              <w:t xml:space="preserve">Number – Addition and Subtraction</w:t>
            </w:r>
          </w:p>
          <w:p w:rsidR="00000000" w:rsidDel="00000000" w:rsidP="00000000" w:rsidRDefault="00000000" w:rsidRPr="00000000" w14:paraId="0000005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8534e"/>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add and subtract numbers with up to 4 digits using the formal written methods of columnar addition and subtraction where appropriate</w:t>
            </w:r>
          </w:p>
          <w:p w:rsidR="00000000" w:rsidDel="00000000" w:rsidP="00000000" w:rsidRDefault="00000000" w:rsidRPr="00000000" w14:paraId="0000005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8534e"/>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estimate and use inverse operations to check answers to a calculation</w:t>
            </w:r>
          </w:p>
          <w:p w:rsidR="00000000" w:rsidDel="00000000" w:rsidP="00000000" w:rsidRDefault="00000000" w:rsidRPr="00000000" w14:paraId="0000005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58534e"/>
                <w:sz w:val="17"/>
                <w:szCs w:val="17"/>
                <w:u w:val="none"/>
                <w:shd w:fill="auto" w:val="clear"/>
                <w:vertAlign w:val="baseline"/>
              </w:rPr>
            </w:pPr>
            <w:r w:rsidDel="00000000" w:rsidR="00000000" w:rsidRPr="00000000">
              <w:rPr>
                <w:rFonts w:ascii="Calibri" w:cs="Calibri" w:eastAsia="Calibri" w:hAnsi="Calibri"/>
                <w:b w:val="0"/>
                <w:i w:val="0"/>
                <w:smallCaps w:val="0"/>
                <w:strike w:val="0"/>
                <w:color w:val="58534e"/>
                <w:sz w:val="17"/>
                <w:szCs w:val="17"/>
                <w:u w:val="none"/>
                <w:shd w:fill="auto" w:val="clear"/>
                <w:vertAlign w:val="baseline"/>
                <w:rtl w:val="0"/>
              </w:rPr>
              <w:t xml:space="preserve">solve addition and subtraction two-step problems in contexts, deciding which operations and methods to use and why.</w:t>
            </w:r>
          </w:p>
          <w:p w:rsidR="00000000" w:rsidDel="00000000" w:rsidP="00000000" w:rsidRDefault="00000000" w:rsidRPr="00000000" w14:paraId="00000054">
            <w:pPr>
              <w:spacing w:after="0" w:line="259" w:lineRule="auto"/>
              <w:ind w:left="0" w:firstLine="0"/>
              <w:rPr>
                <w:b w:val="0"/>
                <w:color w:val="181717"/>
                <w:sz w:val="20"/>
                <w:szCs w:val="20"/>
              </w:rPr>
            </w:pPr>
            <w:r w:rsidDel="00000000" w:rsidR="00000000" w:rsidRPr="00000000">
              <w:rPr>
                <w:rtl w:val="0"/>
              </w:rPr>
            </w:r>
          </w:p>
          <w:p w:rsidR="00000000" w:rsidDel="00000000" w:rsidP="00000000" w:rsidRDefault="00000000" w:rsidRPr="00000000" w14:paraId="00000055">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56">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NPV - Using a variety of representations, including measures, pupils become fluent in the order and place value of numbers beyond 1000, including counting in tens and hundreds, and maintaining fluency in other multiples through varied and frequent practice.</w:t>
            </w:r>
          </w:p>
          <w:p w:rsidR="00000000" w:rsidDel="00000000" w:rsidP="00000000" w:rsidRDefault="00000000" w:rsidRPr="00000000" w14:paraId="00000057">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NPV - They connect estimation and rounding numbers to the use of measuring instruments</w:t>
            </w:r>
          </w:p>
          <w:p w:rsidR="00000000" w:rsidDel="00000000" w:rsidP="00000000" w:rsidRDefault="00000000" w:rsidRPr="00000000" w14:paraId="00000058">
            <w:pPr>
              <w:spacing w:after="0" w:line="259" w:lineRule="auto"/>
              <w:ind w:left="0" w:firstLine="0"/>
              <w:rPr>
                <w:b w:val="0"/>
                <w:color w:val="181717"/>
                <w:sz w:val="20"/>
                <w:szCs w:val="20"/>
              </w:rPr>
            </w:pPr>
            <w:r w:rsidDel="00000000" w:rsidR="00000000" w:rsidRPr="00000000">
              <w:rPr>
                <w:b w:val="0"/>
                <w:color w:val="4472c4"/>
                <w:sz w:val="16"/>
                <w:szCs w:val="16"/>
                <w:rtl w:val="0"/>
              </w:rPr>
              <w:t xml:space="preserve">NAS - Pupils continue to practise both mental methods and columnar addition and subtraction with increasingly large numbers to aid fluency (see </w:t>
            </w:r>
            <w:hyperlink r:id="rId7">
              <w:r w:rsidDel="00000000" w:rsidR="00000000" w:rsidRPr="00000000">
                <w:rPr>
                  <w:b w:val="0"/>
                  <w:color w:val="4472c4"/>
                  <w:sz w:val="16"/>
                  <w:szCs w:val="16"/>
                  <w:u w:val="single"/>
                  <w:rtl w:val="0"/>
                </w:rPr>
                <w:t xml:space="preserve">Mathematics</w:t>
              </w:r>
            </w:hyperlink>
            <w:r w:rsidDel="00000000" w:rsidR="00000000" w:rsidRPr="00000000">
              <w:rPr>
                <w:b w:val="0"/>
                <w:color w:val="4472c4"/>
                <w:sz w:val="16"/>
                <w:szCs w:val="16"/>
                <w:u w:val="single"/>
                <w:rtl w:val="0"/>
              </w:rPr>
              <w:t xml:space="preserve"> </w:t>
            </w:r>
            <w:hyperlink r:id="rId8">
              <w:r w:rsidDel="00000000" w:rsidR="00000000" w:rsidRPr="00000000">
                <w:rPr>
                  <w:b w:val="0"/>
                  <w:color w:val="4472c4"/>
                  <w:sz w:val="16"/>
                  <w:szCs w:val="16"/>
                  <w:u w:val="single"/>
                  <w:rtl w:val="0"/>
                </w:rPr>
                <w:t xml:space="preserve">Appendix 1</w:t>
              </w:r>
            </w:hyperlink>
            <w:r w:rsidDel="00000000" w:rsidR="00000000" w:rsidRPr="00000000">
              <w:rPr>
                <w:b w:val="0"/>
                <w:color w:val="4472c4"/>
                <w:sz w:val="16"/>
                <w:szCs w:val="16"/>
                <w:rtl w:val="0"/>
              </w:rPr>
              <w:t xml:space="preserve">)</w:t>
            </w:r>
            <w:r w:rsidDel="00000000" w:rsidR="00000000" w:rsidRPr="00000000">
              <w:rPr>
                <w:rtl w:val="0"/>
              </w:rPr>
            </w:r>
          </w:p>
        </w:tc>
      </w:tr>
      <w:tr>
        <w:trPr>
          <w:cantSplit w:val="0"/>
          <w:trHeight w:val="1800" w:hRule="atLeast"/>
          <w:tblHeader w:val="0"/>
        </w:trPr>
        <w:tc>
          <w:tcPr>
            <w:tcBorders>
              <w:top w:color="fffefd" w:space="0" w:sz="8" w:val="single"/>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59">
            <w:pPr>
              <w:spacing w:after="0" w:line="259" w:lineRule="auto"/>
              <w:ind w:left="54" w:firstLine="0"/>
              <w:jc w:val="center"/>
              <w:rPr>
                <w:color w:val="ffffff"/>
              </w:rPr>
            </w:pPr>
            <w:r w:rsidDel="00000000" w:rsidR="00000000" w:rsidRPr="00000000">
              <w:rPr>
                <w:color w:val="ffffff"/>
                <w:rtl w:val="0"/>
              </w:rPr>
              <w:t xml:space="preserve">4</w:t>
            </w:r>
          </w:p>
          <w:p w:rsidR="00000000" w:rsidDel="00000000" w:rsidP="00000000" w:rsidRDefault="00000000" w:rsidRPr="00000000" w14:paraId="0000005A">
            <w:pPr>
              <w:spacing w:line="259" w:lineRule="auto"/>
              <w:ind w:left="55" w:firstLine="0"/>
              <w:jc w:val="center"/>
              <w:rPr>
                <w:color w:val="ffffff"/>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5B">
            <w:pPr>
              <w:spacing w:after="0" w:line="259" w:lineRule="auto"/>
              <w:ind w:left="10" w:firstLine="0"/>
              <w:rPr/>
            </w:pPr>
            <w:r w:rsidDel="00000000" w:rsidR="00000000" w:rsidRPr="00000000">
              <w:rPr>
                <w:color w:val="181717"/>
                <w:sz w:val="20"/>
                <w:szCs w:val="20"/>
                <w:rtl w:val="0"/>
              </w:rPr>
              <w:t xml:space="preserve">NCETM Year 3 Unit 5 - Column addition (Including NCETM Year 4 Unit 1 - review of Column addition)</w:t>
            </w:r>
            <w:r w:rsidDel="00000000" w:rsidR="00000000" w:rsidRPr="00000000">
              <w:rPr>
                <w:rtl w:val="0"/>
              </w:rPr>
            </w:r>
          </w:p>
          <w:p w:rsidR="00000000" w:rsidDel="00000000" w:rsidP="00000000" w:rsidRDefault="00000000" w:rsidRPr="00000000" w14:paraId="0000005C">
            <w:pPr>
              <w:numPr>
                <w:ilvl w:val="0"/>
                <w:numId w:val="24"/>
              </w:numPr>
              <w:spacing w:after="0" w:line="259" w:lineRule="auto"/>
              <w:ind w:left="237" w:hanging="227"/>
              <w:rPr/>
            </w:pPr>
            <w:r w:rsidDel="00000000" w:rsidR="00000000" w:rsidRPr="00000000">
              <w:rPr>
                <w:rtl w:val="0"/>
              </w:rPr>
              <w:t xml:space="preserve">3AS–2 Add and subtract up to three-digit numbers using columnar methods.</w:t>
            </w:r>
          </w:p>
          <w:p w:rsidR="00000000" w:rsidDel="00000000" w:rsidP="00000000" w:rsidRDefault="00000000" w:rsidRPr="00000000" w14:paraId="0000005D">
            <w:pPr>
              <w:numPr>
                <w:ilvl w:val="0"/>
                <w:numId w:val="24"/>
              </w:numPr>
              <w:spacing w:after="0" w:line="259" w:lineRule="auto"/>
              <w:ind w:left="237" w:hanging="227"/>
              <w:rPr/>
            </w:pPr>
            <w:r w:rsidDel="00000000" w:rsidR="00000000" w:rsidRPr="00000000">
              <w:rPr>
                <w:color w:val="9a938d"/>
                <w:rtl w:val="0"/>
              </w:rPr>
              <w:t xml:space="preserve">1.20 Algorithms: column addition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5E">
            <w:pPr>
              <w:spacing w:after="0" w:line="259" w:lineRule="auto"/>
              <w:ind w:left="10" w:firstLine="0"/>
              <w:rPr>
                <w:color w:val="181717"/>
                <w:sz w:val="16"/>
                <w:szCs w:val="16"/>
              </w:rPr>
            </w:pPr>
            <w:r w:rsidDel="00000000" w:rsidR="00000000" w:rsidRPr="00000000">
              <w:rPr>
                <w:color w:val="181717"/>
                <w:sz w:val="16"/>
                <w:szCs w:val="16"/>
                <w:rtl w:val="0"/>
              </w:rPr>
              <w:t xml:space="preserve">Number -  Addition and Subtraction </w:t>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three digits, using formal written methods of columnar addition and subtraction (Y3)</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estimate the answer to a calculation and use inverse operations to check answers (Y3 and Y4)</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including missing number problems, using number facts, place value, and more complex addition and subtraction (Y3)</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4 digits using the formal written methods of columnar addition and subtractions where appropriate (Y4)</w:t>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addition and subtraction two-step problems in contexts, deciding which operations and methods to use and why (Y4)</w:t>
            </w:r>
          </w:p>
          <w:p w:rsidR="00000000" w:rsidDel="00000000" w:rsidP="00000000" w:rsidRDefault="00000000" w:rsidRPr="00000000" w14:paraId="00000064">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65">
            <w:pPr>
              <w:ind w:left="5" w:firstLine="9080"/>
              <w:rPr>
                <w:b w:val="0"/>
                <w:color w:val="4472c4"/>
                <w:sz w:val="16"/>
                <w:szCs w:val="16"/>
              </w:rPr>
            </w:pPr>
            <w:r w:rsidDel="00000000" w:rsidR="00000000" w:rsidRPr="00000000">
              <w:rPr>
                <w:b w:val="0"/>
                <w:color w:val="4472c4"/>
                <w:sz w:val="16"/>
                <w:szCs w:val="16"/>
                <w:rtl w:val="0"/>
              </w:rPr>
              <w:t xml:space="preserve">NAS - Pupils use their understanding of place value and partitioning, and practise using columnar addition and subtraction with increasingly large numbers up to three digits to become fluent (see </w:t>
            </w:r>
            <w:hyperlink r:id="rId9">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 (Y3)</w:t>
            </w:r>
          </w:p>
          <w:p w:rsidR="00000000" w:rsidDel="00000000" w:rsidP="00000000" w:rsidRDefault="00000000" w:rsidRPr="00000000" w14:paraId="00000066">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continue to practise both mental methods and columnar addition and subtraction with increasingly large numbers to aid fluency (see </w:t>
            </w:r>
            <w:hyperlink r:id="rId10">
              <w:r w:rsidDel="00000000" w:rsidR="00000000" w:rsidRPr="00000000">
                <w:rPr>
                  <w:b w:val="0"/>
                  <w:color w:val="4472c4"/>
                  <w:sz w:val="16"/>
                  <w:szCs w:val="16"/>
                  <w:u w:val="single"/>
                  <w:rtl w:val="0"/>
                </w:rPr>
                <w:t xml:space="preserve">Mathematics</w:t>
              </w:r>
            </w:hyperlink>
            <w:r w:rsidDel="00000000" w:rsidR="00000000" w:rsidRPr="00000000">
              <w:rPr>
                <w:b w:val="0"/>
                <w:color w:val="4472c4"/>
                <w:sz w:val="16"/>
                <w:szCs w:val="16"/>
                <w:u w:val="single"/>
                <w:rtl w:val="0"/>
              </w:rPr>
              <w:t xml:space="preserve"> </w:t>
            </w:r>
            <w:hyperlink r:id="rId11">
              <w:r w:rsidDel="00000000" w:rsidR="00000000" w:rsidRPr="00000000">
                <w:rPr>
                  <w:b w:val="0"/>
                  <w:color w:val="4472c4"/>
                  <w:sz w:val="16"/>
                  <w:szCs w:val="16"/>
                  <w:u w:val="single"/>
                  <w:rtl w:val="0"/>
                </w:rPr>
                <w:t xml:space="preserve">Appendix 1</w:t>
              </w:r>
            </w:hyperlink>
            <w:r w:rsidDel="00000000" w:rsidR="00000000" w:rsidRPr="00000000">
              <w:rPr>
                <w:b w:val="0"/>
                <w:color w:val="4472c4"/>
                <w:sz w:val="16"/>
                <w:szCs w:val="16"/>
                <w:rtl w:val="0"/>
              </w:rPr>
              <w:t xml:space="preserve">) (Y4)</w:t>
            </w:r>
          </w:p>
          <w:p w:rsidR="00000000" w:rsidDel="00000000" w:rsidP="00000000" w:rsidRDefault="00000000" w:rsidRPr="00000000" w14:paraId="00000067">
            <w:pPr>
              <w:spacing w:after="0" w:line="259" w:lineRule="auto"/>
              <w:ind w:left="0" w:firstLine="0"/>
              <w:rPr>
                <w:b w:val="0"/>
              </w:rPr>
            </w:pPr>
            <w:r w:rsidDel="00000000" w:rsidR="00000000" w:rsidRPr="00000000">
              <w:rPr>
                <w:b w:val="0"/>
                <w:highlight w:val="yellow"/>
                <w:rtl w:val="0"/>
              </w:rPr>
              <w:t xml:space="preserve">NB – This will be taught as an over teach unit in both the Year A and Year B cycle.</w:t>
            </w:r>
            <w:r w:rsidDel="00000000" w:rsidR="00000000" w:rsidRPr="00000000">
              <w:rPr>
                <w:b w:val="0"/>
                <w:rtl w:val="0"/>
              </w:rPr>
              <w:t xml:space="preserve"> </w:t>
            </w:r>
          </w:p>
          <w:p w:rsidR="00000000" w:rsidDel="00000000" w:rsidP="00000000" w:rsidRDefault="00000000" w:rsidRPr="00000000" w14:paraId="00000068">
            <w:pPr>
              <w:tabs>
                <w:tab w:val="left" w:leader="none" w:pos="5692"/>
              </w:tabs>
              <w:ind w:left="5" w:firstLine="9080"/>
              <w:rPr>
                <w:b w:val="0"/>
                <w:color w:val="181717"/>
                <w:sz w:val="20"/>
                <w:szCs w:val="20"/>
              </w:rPr>
            </w:pPr>
            <w:r w:rsidDel="00000000" w:rsidR="00000000" w:rsidRPr="00000000">
              <w:rPr>
                <w:rtl w:val="0"/>
              </w:rPr>
            </w:r>
          </w:p>
        </w:tc>
      </w:tr>
      <w:tr>
        <w:trPr>
          <w:cantSplit w:val="0"/>
          <w:trHeight w:val="866" w:hRule="atLeast"/>
          <w:tblHeader w:val="0"/>
        </w:trPr>
        <w:tc>
          <w:tcPr>
            <w:tcBorders>
              <w:top w:color="fffefd" w:space="0" w:sz="8" w:val="single"/>
              <w:left w:color="e9e8e7" w:space="0" w:sz="8" w:val="single"/>
              <w:bottom w:color="fffefd" w:space="0" w:sz="8" w:val="single"/>
              <w:right w:color="000000" w:space="0" w:sz="0" w:val="nil"/>
            </w:tcBorders>
            <w:shd w:fill="873444" w:val="clear"/>
            <w:vAlign w:val="center"/>
          </w:tcPr>
          <w:p w:rsidR="00000000" w:rsidDel="00000000" w:rsidP="00000000" w:rsidRDefault="00000000" w:rsidRPr="00000000" w14:paraId="00000069">
            <w:pPr>
              <w:spacing w:after="0" w:line="259" w:lineRule="auto"/>
              <w:ind w:left="69" w:firstLine="0"/>
              <w:jc w:val="center"/>
              <w:rPr>
                <w:color w:val="ffffff"/>
              </w:rPr>
            </w:pPr>
            <w:r w:rsidDel="00000000" w:rsidR="00000000" w:rsidRPr="00000000">
              <w:rPr>
                <w:color w:val="ffffff"/>
                <w:rtl w:val="0"/>
              </w:rPr>
              <w:t xml:space="preserve">5</w:t>
            </w:r>
          </w:p>
          <w:p w:rsidR="00000000" w:rsidDel="00000000" w:rsidP="00000000" w:rsidRDefault="00000000" w:rsidRPr="00000000" w14:paraId="0000006A">
            <w:pPr>
              <w:spacing w:line="259" w:lineRule="auto"/>
              <w:ind w:left="55" w:firstLine="0"/>
              <w:jc w:val="center"/>
              <w:rPr>
                <w:color w:val="ffffff"/>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6B">
            <w:pPr>
              <w:spacing w:after="0" w:line="259" w:lineRule="auto"/>
              <w:ind w:left="10" w:firstLine="0"/>
              <w:rPr/>
            </w:pPr>
            <w:r w:rsidDel="00000000" w:rsidR="00000000" w:rsidRPr="00000000">
              <w:rPr>
                <w:color w:val="181717"/>
                <w:sz w:val="20"/>
                <w:szCs w:val="20"/>
                <w:rtl w:val="0"/>
              </w:rPr>
              <w:t xml:space="preserve">NCETM Year 3 Unit 7 - Column subtraction (Including NCETM Year 4 Unit 1 - review of Column subtraction)</w:t>
            </w:r>
            <w:r w:rsidDel="00000000" w:rsidR="00000000" w:rsidRPr="00000000">
              <w:rPr>
                <w:rtl w:val="0"/>
              </w:rPr>
            </w:r>
          </w:p>
          <w:p w:rsidR="00000000" w:rsidDel="00000000" w:rsidP="00000000" w:rsidRDefault="00000000" w:rsidRPr="00000000" w14:paraId="0000006C">
            <w:pPr>
              <w:numPr>
                <w:ilvl w:val="0"/>
                <w:numId w:val="2"/>
              </w:numPr>
              <w:spacing w:after="0" w:line="259" w:lineRule="auto"/>
              <w:ind w:left="237" w:hanging="227"/>
              <w:rPr/>
            </w:pPr>
            <w:r w:rsidDel="00000000" w:rsidR="00000000" w:rsidRPr="00000000">
              <w:rPr>
                <w:rtl w:val="0"/>
              </w:rPr>
              <w:t xml:space="preserve">3AS–2 Add and subtract up to three-digit numbers using columnar methods.</w:t>
            </w:r>
          </w:p>
          <w:p w:rsidR="00000000" w:rsidDel="00000000" w:rsidP="00000000" w:rsidRDefault="00000000" w:rsidRPr="00000000" w14:paraId="0000006D">
            <w:pPr>
              <w:numPr>
                <w:ilvl w:val="0"/>
                <w:numId w:val="2"/>
              </w:numPr>
              <w:spacing w:after="0" w:line="259" w:lineRule="auto"/>
              <w:ind w:left="237" w:hanging="227"/>
              <w:rPr/>
            </w:pPr>
            <w:r w:rsidDel="00000000" w:rsidR="00000000" w:rsidRPr="00000000">
              <w:rPr>
                <w:color w:val="9a938d"/>
                <w:rtl w:val="0"/>
              </w:rPr>
              <w:t xml:space="preserve">1.21 Algorithms: column subtraction</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6E">
            <w:pPr>
              <w:spacing w:after="0" w:line="259" w:lineRule="auto"/>
              <w:ind w:left="10" w:firstLine="0"/>
              <w:rPr>
                <w:color w:val="181717"/>
                <w:sz w:val="16"/>
                <w:szCs w:val="16"/>
              </w:rPr>
            </w:pPr>
            <w:r w:rsidDel="00000000" w:rsidR="00000000" w:rsidRPr="00000000">
              <w:rPr>
                <w:color w:val="181717"/>
                <w:sz w:val="16"/>
                <w:szCs w:val="16"/>
                <w:rtl w:val="0"/>
              </w:rPr>
              <w:t xml:space="preserve">Number -  Addition and Subtraction </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three digits, using formal written methods of columnar addition and subtraction (Y3)</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estimate the answer to a calculation and use inverse operations to check answers (Y3 and 4)</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problems, including missing number problems, using number facts, place value, and more complex addition and subtraction (Y3)</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Add and subtract numbers with up to 4 digits using the formal written methods of columnar addition and subtractions where appropriate (Y4)</w:t>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Solve addition and subtraction two-step problems in contexts, deciding which operations and methods to use and why (Y4)</w:t>
            </w:r>
          </w:p>
          <w:p w:rsidR="00000000" w:rsidDel="00000000" w:rsidP="00000000" w:rsidRDefault="00000000" w:rsidRPr="00000000" w14:paraId="00000074">
            <w:pPr>
              <w:spacing w:after="0" w:line="259" w:lineRule="auto"/>
              <w:rPr>
                <w:b w:val="0"/>
                <w:sz w:val="16"/>
                <w:szCs w:val="16"/>
              </w:rPr>
            </w:pPr>
            <w:r w:rsidDel="00000000" w:rsidR="00000000" w:rsidRPr="00000000">
              <w:rPr>
                <w:rtl w:val="0"/>
              </w:rPr>
            </w:r>
          </w:p>
          <w:p w:rsidR="00000000" w:rsidDel="00000000" w:rsidP="00000000" w:rsidRDefault="00000000" w:rsidRPr="00000000" w14:paraId="00000075">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76">
            <w:pPr>
              <w:ind w:left="5" w:firstLine="9080"/>
              <w:rPr>
                <w:b w:val="0"/>
                <w:color w:val="4472c4"/>
                <w:sz w:val="16"/>
                <w:szCs w:val="16"/>
              </w:rPr>
            </w:pPr>
            <w:r w:rsidDel="00000000" w:rsidR="00000000" w:rsidRPr="00000000">
              <w:rPr>
                <w:b w:val="0"/>
                <w:color w:val="4472c4"/>
                <w:sz w:val="16"/>
                <w:szCs w:val="16"/>
                <w:rtl w:val="0"/>
              </w:rPr>
              <w:t xml:space="preserve">NAS - Pupils use their understanding of place value and partitioning, and practise using columnar addition and subtraction with increasingly large numbers up to three digits to become fluent (see </w:t>
            </w:r>
            <w:hyperlink r:id="rId12">
              <w:r w:rsidDel="00000000" w:rsidR="00000000" w:rsidRPr="00000000">
                <w:rPr>
                  <w:b w:val="0"/>
                  <w:color w:val="4472c4"/>
                  <w:sz w:val="16"/>
                  <w:szCs w:val="16"/>
                  <w:u w:val="single"/>
                  <w:rtl w:val="0"/>
                </w:rPr>
                <w:t xml:space="preserve">Mathematics Appendix 1</w:t>
              </w:r>
            </w:hyperlink>
            <w:r w:rsidDel="00000000" w:rsidR="00000000" w:rsidRPr="00000000">
              <w:rPr>
                <w:b w:val="0"/>
                <w:color w:val="4472c4"/>
                <w:sz w:val="16"/>
                <w:szCs w:val="16"/>
                <w:rtl w:val="0"/>
              </w:rPr>
              <w:t xml:space="preserve">).(Y3)</w:t>
            </w:r>
          </w:p>
          <w:p w:rsidR="00000000" w:rsidDel="00000000" w:rsidP="00000000" w:rsidRDefault="00000000" w:rsidRPr="00000000" w14:paraId="00000077">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NAS - Pupils continue to practise both mental methods and columnar addition and subtraction with increasingly large numbers to aid fluency (see </w:t>
            </w:r>
            <w:hyperlink r:id="rId13">
              <w:r w:rsidDel="00000000" w:rsidR="00000000" w:rsidRPr="00000000">
                <w:rPr>
                  <w:b w:val="0"/>
                  <w:color w:val="4472c4"/>
                  <w:sz w:val="16"/>
                  <w:szCs w:val="16"/>
                  <w:u w:val="single"/>
                  <w:rtl w:val="0"/>
                </w:rPr>
                <w:t xml:space="preserve">Mathematics</w:t>
              </w:r>
            </w:hyperlink>
            <w:r w:rsidDel="00000000" w:rsidR="00000000" w:rsidRPr="00000000">
              <w:rPr>
                <w:b w:val="0"/>
                <w:color w:val="4472c4"/>
                <w:sz w:val="16"/>
                <w:szCs w:val="16"/>
                <w:u w:val="single"/>
                <w:rtl w:val="0"/>
              </w:rPr>
              <w:t xml:space="preserve"> </w:t>
            </w:r>
            <w:hyperlink r:id="rId14">
              <w:r w:rsidDel="00000000" w:rsidR="00000000" w:rsidRPr="00000000">
                <w:rPr>
                  <w:b w:val="0"/>
                  <w:color w:val="4472c4"/>
                  <w:sz w:val="16"/>
                  <w:szCs w:val="16"/>
                  <w:u w:val="single"/>
                  <w:rtl w:val="0"/>
                </w:rPr>
                <w:t xml:space="preserve">Appendix 1</w:t>
              </w:r>
            </w:hyperlink>
            <w:r w:rsidDel="00000000" w:rsidR="00000000" w:rsidRPr="00000000">
              <w:rPr>
                <w:b w:val="0"/>
                <w:color w:val="4472c4"/>
                <w:sz w:val="16"/>
                <w:szCs w:val="16"/>
                <w:rtl w:val="0"/>
              </w:rPr>
              <w:t xml:space="preserve">) (Y4)</w:t>
            </w:r>
          </w:p>
          <w:p w:rsidR="00000000" w:rsidDel="00000000" w:rsidP="00000000" w:rsidRDefault="00000000" w:rsidRPr="00000000" w14:paraId="00000078">
            <w:pPr>
              <w:ind w:left="5" w:firstLine="0"/>
              <w:rPr>
                <w:b w:val="0"/>
                <w:color w:val="4472c4"/>
                <w:sz w:val="16"/>
                <w:szCs w:val="16"/>
              </w:rPr>
            </w:pPr>
            <w:r w:rsidDel="00000000" w:rsidR="00000000" w:rsidRPr="00000000">
              <w:rPr>
                <w:b w:val="0"/>
                <w:highlight w:val="yellow"/>
                <w:rtl w:val="0"/>
              </w:rPr>
              <w:t xml:space="preserve">NB – This will be taught as an over teach unit in both the Year A and Year B cycle.</w:t>
            </w:r>
            <w:r w:rsidDel="00000000" w:rsidR="00000000" w:rsidRPr="00000000">
              <w:rPr>
                <w:rtl w:val="0"/>
              </w:rPr>
            </w:r>
          </w:p>
          <w:p w:rsidR="00000000" w:rsidDel="00000000" w:rsidP="00000000" w:rsidRDefault="00000000" w:rsidRPr="00000000" w14:paraId="00000079">
            <w:pPr>
              <w:ind w:left="0" w:firstLine="0"/>
              <w:rPr>
                <w:b w:val="0"/>
                <w:color w:val="4472c4"/>
                <w:sz w:val="16"/>
                <w:szCs w:val="16"/>
              </w:rPr>
            </w:pPr>
            <w:r w:rsidDel="00000000" w:rsidR="00000000" w:rsidRPr="00000000">
              <w:rPr>
                <w:rtl w:val="0"/>
              </w:rPr>
            </w:r>
          </w:p>
        </w:tc>
      </w:tr>
      <w:tr>
        <w:trPr>
          <w:cantSplit w:val="0"/>
          <w:trHeight w:val="1586" w:hRule="atLeast"/>
          <w:tblHeader w:val="0"/>
        </w:trPr>
        <w:tc>
          <w:tcPr>
            <w:tcBorders>
              <w:top w:color="fffefd" w:space="0" w:sz="8" w:val="single"/>
              <w:left w:color="e9e8e7" w:space="0" w:sz="8" w:val="single"/>
              <w:bottom w:color="fffefd" w:space="0" w:sz="8" w:val="single"/>
              <w:right w:color="000000" w:space="0" w:sz="0" w:val="nil"/>
            </w:tcBorders>
            <w:shd w:fill="f8b046" w:val="clear"/>
            <w:vAlign w:val="center"/>
          </w:tcPr>
          <w:p w:rsidR="00000000" w:rsidDel="00000000" w:rsidP="00000000" w:rsidRDefault="00000000" w:rsidRPr="00000000" w14:paraId="0000007A">
            <w:pPr>
              <w:spacing w:after="0" w:line="259" w:lineRule="auto"/>
              <w:ind w:left="52" w:firstLine="0"/>
              <w:jc w:val="center"/>
              <w:rPr>
                <w:color w:val="ffffff"/>
              </w:rPr>
            </w:pPr>
            <w:r w:rsidDel="00000000" w:rsidR="00000000" w:rsidRPr="00000000">
              <w:rPr>
                <w:color w:val="ffffff"/>
                <w:rtl w:val="0"/>
              </w:rPr>
              <w:t xml:space="preserve">6</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B">
            <w:pPr>
              <w:spacing w:after="0" w:line="259" w:lineRule="auto"/>
              <w:ind w:left="4" w:firstLine="0"/>
              <w:rPr/>
            </w:pPr>
            <w:r w:rsidDel="00000000" w:rsidR="00000000" w:rsidRPr="00000000">
              <w:rPr>
                <w:color w:val="181717"/>
                <w:sz w:val="20"/>
                <w:szCs w:val="20"/>
                <w:rtl w:val="0"/>
              </w:rPr>
              <w:t xml:space="preserve">NCETM Year 4 Unit 4 - 3, 6, 9 times tables</w:t>
            </w:r>
            <w:r w:rsidDel="00000000" w:rsidR="00000000" w:rsidRPr="00000000">
              <w:rPr>
                <w:rtl w:val="0"/>
              </w:rPr>
            </w:r>
          </w:p>
          <w:p w:rsidR="00000000" w:rsidDel="00000000" w:rsidP="00000000" w:rsidRDefault="00000000" w:rsidRPr="00000000" w14:paraId="0000007C">
            <w:pPr>
              <w:numPr>
                <w:ilvl w:val="0"/>
                <w:numId w:val="16"/>
              </w:numPr>
              <w:spacing w:after="22" w:line="216" w:lineRule="auto"/>
              <w:ind w:left="231" w:hanging="227"/>
              <w:rPr/>
            </w:pPr>
            <w:r w:rsidDel="00000000" w:rsidR="00000000" w:rsidRPr="00000000">
              <w:rPr>
                <w:rtl w:val="0"/>
              </w:rPr>
              <w:t xml:space="preserve">4NF–1 Recall multiplication and division facts up to 12×12, and recognise products in multiplication tables as multiples of the corresponding number.</w:t>
            </w:r>
          </w:p>
          <w:p w:rsidR="00000000" w:rsidDel="00000000" w:rsidP="00000000" w:rsidRDefault="00000000" w:rsidRPr="00000000" w14:paraId="0000007D">
            <w:pPr>
              <w:numPr>
                <w:ilvl w:val="0"/>
                <w:numId w:val="16"/>
              </w:numPr>
              <w:spacing w:after="0" w:line="259" w:lineRule="auto"/>
              <w:ind w:left="231" w:hanging="227"/>
              <w:rPr/>
            </w:pPr>
            <w:r w:rsidDel="00000000" w:rsidR="00000000" w:rsidRPr="00000000">
              <w:rPr>
                <w:color w:val="9a938d"/>
                <w:rtl w:val="0"/>
              </w:rPr>
              <w:t xml:space="preserve">2.8 Times tables: 3, 6 and 9, and the relationship between them</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7E">
            <w:pPr>
              <w:spacing w:after="0" w:line="259" w:lineRule="auto"/>
              <w:ind w:left="4" w:firstLine="0"/>
              <w:rPr>
                <w:sz w:val="16"/>
                <w:szCs w:val="16"/>
              </w:rPr>
            </w:pPr>
            <w:r w:rsidDel="00000000" w:rsidR="00000000" w:rsidRPr="00000000">
              <w:rPr>
                <w:sz w:val="16"/>
                <w:szCs w:val="16"/>
                <w:rtl w:val="0"/>
              </w:rPr>
              <w:t xml:space="preserve">Y4 Number – Number and Place Value</w:t>
            </w:r>
          </w:p>
          <w:p w:rsidR="00000000" w:rsidDel="00000000" w:rsidP="00000000" w:rsidRDefault="00000000" w:rsidRPr="00000000" w14:paraId="0000007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count in multiples of 6, 7, 9, 25 and 1000</w:t>
            </w:r>
          </w:p>
          <w:p w:rsidR="00000000" w:rsidDel="00000000" w:rsidP="00000000" w:rsidRDefault="00000000" w:rsidRPr="00000000" w14:paraId="00000080">
            <w:pPr>
              <w:spacing w:after="0" w:line="259" w:lineRule="auto"/>
              <w:ind w:left="4"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Y4 Number – Multiplication and Division</w:t>
            </w:r>
          </w:p>
          <w:p w:rsidR="00000000" w:rsidDel="00000000" w:rsidP="00000000" w:rsidRDefault="00000000" w:rsidRPr="00000000" w14:paraId="0000008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and use multiplication and division facts for the </w:t>
            </w:r>
            <w:r w:rsidDel="00000000" w:rsidR="00000000" w:rsidRPr="00000000">
              <w:rPr>
                <w:rFonts w:ascii="Calibri" w:cs="Calibri" w:eastAsia="Calibri" w:hAnsi="Calibri"/>
                <w:b w:val="0"/>
                <w:i w:val="0"/>
                <w:smallCaps w:val="0"/>
                <w:strike w:val="0"/>
                <w:color w:val="538135"/>
                <w:sz w:val="16"/>
                <w:szCs w:val="16"/>
                <w:u w:val="single"/>
                <w:shd w:fill="auto" w:val="clear"/>
                <w:vertAlign w:val="baseline"/>
                <w:rtl w:val="0"/>
              </w:rPr>
              <w:t xml:space="preserve">3</w:t>
            </w: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 4 and 8 multiplication tables </w:t>
            </w:r>
            <w:r w:rsidDel="00000000" w:rsidR="00000000" w:rsidRPr="00000000">
              <w:rPr>
                <w:rFonts w:ascii="Calibri" w:cs="Calibri" w:eastAsia="Calibri" w:hAnsi="Calibri"/>
                <w:b w:val="0"/>
                <w:i w:val="0"/>
                <w:smallCaps w:val="0"/>
                <w:strike w:val="0"/>
                <w:color w:val="538135"/>
                <w:sz w:val="16"/>
                <w:szCs w:val="16"/>
                <w:u w:val="none"/>
                <w:shd w:fill="auto" w:val="clear"/>
                <w:vertAlign w:val="baseline"/>
                <w:rtl w:val="0"/>
              </w:rPr>
              <w:t xml:space="preserve">(NC Y3 NCETM Y4)</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multiplication and division facts for multiplication tables up to 12 × 12</w:t>
            </w:r>
            <w:r w:rsidDel="00000000" w:rsidR="00000000" w:rsidRPr="00000000">
              <w:rPr>
                <w:rtl w:val="0"/>
              </w:rPr>
            </w:r>
          </w:p>
          <w:p w:rsidR="00000000" w:rsidDel="00000000" w:rsidP="00000000" w:rsidRDefault="00000000" w:rsidRPr="00000000" w14:paraId="00000083">
            <w:pPr>
              <w:spacing w:after="0" w:line="259" w:lineRule="auto"/>
              <w:ind w:left="4"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Y3 Number – Multiplication and Division</w:t>
            </w:r>
          </w:p>
          <w:p w:rsidR="00000000" w:rsidDel="00000000" w:rsidP="00000000" w:rsidRDefault="00000000" w:rsidRPr="00000000" w14:paraId="00000084">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4"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Write and calculate mathematical statements for multiplication and division using the multiplication tables that they know</w:t>
            </w:r>
            <w:r w:rsidDel="00000000" w:rsidR="00000000" w:rsidRPr="00000000">
              <w:rPr>
                <w:rtl w:val="0"/>
              </w:rPr>
            </w:r>
          </w:p>
          <w:p w:rsidR="00000000" w:rsidDel="00000000" w:rsidP="00000000" w:rsidRDefault="00000000" w:rsidRPr="00000000" w14:paraId="00000085">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86">
            <w:pPr>
              <w:spacing w:after="0" w:line="259" w:lineRule="auto"/>
              <w:ind w:left="0" w:firstLine="0"/>
              <w:rPr>
                <w:b w:val="0"/>
                <w:color w:val="4472c4"/>
                <w:sz w:val="16"/>
                <w:szCs w:val="16"/>
              </w:rPr>
            </w:pPr>
            <w:r w:rsidDel="00000000" w:rsidR="00000000" w:rsidRPr="00000000">
              <w:rPr>
                <w:b w:val="0"/>
                <w:color w:val="4472c4"/>
                <w:sz w:val="16"/>
                <w:szCs w:val="16"/>
                <w:rtl w:val="0"/>
              </w:rPr>
              <w:t xml:space="preserve">NMD - Pupils continue to practise recalling and using multiplication tables and related division facts to aid fluency</w:t>
            </w:r>
          </w:p>
          <w:p w:rsidR="00000000" w:rsidDel="00000000" w:rsidP="00000000" w:rsidRDefault="00000000" w:rsidRPr="00000000" w14:paraId="00000087">
            <w:pPr>
              <w:spacing w:after="0" w:line="259" w:lineRule="auto"/>
              <w:ind w:left="10" w:firstLine="0"/>
              <w:rPr>
                <w:b w:val="0"/>
                <w:color w:val="4472c4"/>
                <w:sz w:val="16"/>
                <w:szCs w:val="16"/>
                <w:u w:val="single"/>
              </w:rPr>
            </w:pPr>
            <w:r w:rsidDel="00000000" w:rsidR="00000000" w:rsidRPr="00000000">
              <w:rPr>
                <w:b w:val="0"/>
                <w:color w:val="4472c4"/>
                <w:sz w:val="16"/>
                <w:szCs w:val="16"/>
                <w:rtl w:val="0"/>
              </w:rPr>
              <w:t xml:space="preserve">NMD - Pupils now use multiples of </w:t>
            </w:r>
            <w:r w:rsidDel="00000000" w:rsidR="00000000" w:rsidRPr="00000000">
              <w:rPr>
                <w:b w:val="0"/>
                <w:color w:val="4472c4"/>
                <w:sz w:val="16"/>
                <w:szCs w:val="16"/>
                <w:u w:val="single"/>
                <w:rtl w:val="0"/>
              </w:rPr>
              <w:t xml:space="preserve">2</w:t>
            </w:r>
            <w:r w:rsidDel="00000000" w:rsidR="00000000" w:rsidRPr="00000000">
              <w:rPr>
                <w:b w:val="0"/>
                <w:color w:val="4472c4"/>
                <w:sz w:val="16"/>
                <w:szCs w:val="16"/>
                <w:rtl w:val="0"/>
              </w:rPr>
              <w:t xml:space="preserve">, 3, </w:t>
            </w:r>
            <w:r w:rsidDel="00000000" w:rsidR="00000000" w:rsidRPr="00000000">
              <w:rPr>
                <w:b w:val="0"/>
                <w:color w:val="4472c4"/>
                <w:sz w:val="16"/>
                <w:szCs w:val="16"/>
                <w:u w:val="single"/>
                <w:rtl w:val="0"/>
              </w:rPr>
              <w:t xml:space="preserve">4, 5, 8, 10, 50 and 100. </w:t>
            </w:r>
            <w:r w:rsidDel="00000000" w:rsidR="00000000" w:rsidRPr="00000000">
              <w:rPr>
                <w:b w:val="0"/>
                <w:color w:val="595959"/>
                <w:sz w:val="16"/>
                <w:szCs w:val="16"/>
                <w:u w:val="single"/>
                <w:rtl w:val="0"/>
              </w:rPr>
              <w:t xml:space="preserve">(3x table NC Y3 NCETM Y4)</w:t>
            </w:r>
            <w:r w:rsidDel="00000000" w:rsidR="00000000" w:rsidRPr="00000000">
              <w:rPr>
                <w:rtl w:val="0"/>
              </w:rPr>
            </w:r>
          </w:p>
        </w:tc>
      </w:tr>
      <w:tr>
        <w:trPr>
          <w:cantSplit w:val="0"/>
          <w:trHeight w:val="1602" w:hRule="atLeast"/>
          <w:tblHeader w:val="0"/>
        </w:trPr>
        <w:tc>
          <w:tcPr>
            <w:tcBorders>
              <w:top w:color="fffefd" w:space="0" w:sz="8" w:val="single"/>
              <w:left w:color="e9e8e7" w:space="0" w:sz="8" w:val="single"/>
              <w:bottom w:color="fffefd" w:space="0" w:sz="8" w:val="single"/>
              <w:right w:color="000000" w:space="0" w:sz="0" w:val="nil"/>
            </w:tcBorders>
            <w:shd w:fill="f8b046" w:val="clear"/>
            <w:vAlign w:val="center"/>
          </w:tcPr>
          <w:p w:rsidR="00000000" w:rsidDel="00000000" w:rsidP="00000000" w:rsidRDefault="00000000" w:rsidRPr="00000000" w14:paraId="00000088">
            <w:pPr>
              <w:spacing w:after="0" w:line="259" w:lineRule="auto"/>
              <w:ind w:left="51" w:firstLine="0"/>
              <w:jc w:val="center"/>
              <w:rPr>
                <w:color w:val="ffffff"/>
              </w:rPr>
            </w:pPr>
            <w:r w:rsidDel="00000000" w:rsidR="00000000" w:rsidRPr="00000000">
              <w:rPr>
                <w:color w:val="ffffff"/>
                <w:rtl w:val="0"/>
              </w:rPr>
              <w:t xml:space="preserve">7</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9">
            <w:pPr>
              <w:spacing w:after="0" w:line="259" w:lineRule="auto"/>
              <w:ind w:left="4" w:firstLine="0"/>
              <w:rPr/>
            </w:pPr>
            <w:r w:rsidDel="00000000" w:rsidR="00000000" w:rsidRPr="00000000">
              <w:rPr>
                <w:color w:val="181717"/>
                <w:sz w:val="20"/>
                <w:szCs w:val="20"/>
                <w:rtl w:val="0"/>
              </w:rPr>
              <w:t xml:space="preserve">NCETM Year 4 Unit 5 - 7 times table and patterns</w:t>
            </w:r>
            <w:r w:rsidDel="00000000" w:rsidR="00000000" w:rsidRPr="00000000">
              <w:rPr>
                <w:rtl w:val="0"/>
              </w:rPr>
            </w:r>
          </w:p>
          <w:p w:rsidR="00000000" w:rsidDel="00000000" w:rsidP="00000000" w:rsidRDefault="00000000" w:rsidRPr="00000000" w14:paraId="0000008A">
            <w:pPr>
              <w:numPr>
                <w:ilvl w:val="0"/>
                <w:numId w:val="36"/>
              </w:numPr>
              <w:spacing w:after="22" w:line="216" w:lineRule="auto"/>
              <w:ind w:left="231" w:hanging="227"/>
              <w:rPr/>
            </w:pPr>
            <w:r w:rsidDel="00000000" w:rsidR="00000000" w:rsidRPr="00000000">
              <w:rPr>
                <w:rtl w:val="0"/>
              </w:rPr>
              <w:t xml:space="preserve">4NF–1 Recall multiplication and division facts up to 12×12, and recognise products in multiplication tables as multiples of the corresponding number.</w:t>
            </w:r>
          </w:p>
          <w:p w:rsidR="00000000" w:rsidDel="00000000" w:rsidP="00000000" w:rsidRDefault="00000000" w:rsidRPr="00000000" w14:paraId="0000008B">
            <w:pPr>
              <w:numPr>
                <w:ilvl w:val="0"/>
                <w:numId w:val="36"/>
              </w:numPr>
              <w:spacing w:after="0" w:line="259" w:lineRule="auto"/>
              <w:ind w:left="231" w:hanging="227"/>
              <w:rPr/>
            </w:pPr>
            <w:r w:rsidDel="00000000" w:rsidR="00000000" w:rsidRPr="00000000">
              <w:rPr>
                <w:color w:val="9a938d"/>
                <w:rtl w:val="0"/>
              </w:rPr>
              <w:t xml:space="preserve">2.9 Times tables: 7 and patterns within/across times tables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8C">
            <w:pPr>
              <w:spacing w:after="0" w:line="259" w:lineRule="auto"/>
              <w:ind w:left="4"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Y4 Number – Multiplication and Division</w:t>
            </w:r>
          </w:p>
          <w:p w:rsidR="00000000" w:rsidDel="00000000" w:rsidP="00000000" w:rsidRDefault="00000000" w:rsidRPr="00000000" w14:paraId="0000008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multiplication and division facts for multiplication tables up to 12 × 12</w:t>
            </w:r>
            <w:r w:rsidDel="00000000" w:rsidR="00000000" w:rsidRPr="00000000">
              <w:rPr>
                <w:rtl w:val="0"/>
              </w:rPr>
            </w:r>
          </w:p>
          <w:p w:rsidR="00000000" w:rsidDel="00000000" w:rsidP="00000000" w:rsidRDefault="00000000" w:rsidRPr="00000000" w14:paraId="0000008E">
            <w:pPr>
              <w:spacing w:after="0" w:line="259" w:lineRule="auto"/>
              <w:ind w:left="4"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Y3 Number – Multiplication and Division</w:t>
            </w:r>
          </w:p>
          <w:p w:rsidR="00000000" w:rsidDel="00000000" w:rsidP="00000000" w:rsidRDefault="00000000" w:rsidRPr="00000000" w14:paraId="0000008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Write and calculate mathematical statements for multiplication and division using the multiplication tables that they know</w:t>
            </w:r>
            <w:r w:rsidDel="00000000" w:rsidR="00000000" w:rsidRPr="00000000">
              <w:rPr>
                <w:rtl w:val="0"/>
              </w:rPr>
            </w:r>
          </w:p>
          <w:p w:rsidR="00000000" w:rsidDel="00000000" w:rsidP="00000000" w:rsidRDefault="00000000" w:rsidRPr="00000000" w14:paraId="00000090">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91">
            <w:pPr>
              <w:spacing w:after="0" w:line="259" w:lineRule="auto"/>
              <w:ind w:left="4" w:firstLine="0"/>
              <w:rPr>
                <w:b w:val="0"/>
                <w:color w:val="4472c4"/>
                <w:sz w:val="16"/>
                <w:szCs w:val="16"/>
              </w:rPr>
            </w:pPr>
            <w:r w:rsidDel="00000000" w:rsidR="00000000" w:rsidRPr="00000000">
              <w:rPr>
                <w:b w:val="0"/>
                <w:color w:val="4472c4"/>
                <w:sz w:val="16"/>
                <w:szCs w:val="16"/>
                <w:rtl w:val="0"/>
              </w:rPr>
              <w:t xml:space="preserve">NMD - Pupils continue to practise recalling and using multiplication tables and related division facts to aid fluency</w:t>
            </w:r>
          </w:p>
          <w:p w:rsidR="00000000" w:rsidDel="00000000" w:rsidP="00000000" w:rsidRDefault="00000000" w:rsidRPr="00000000" w14:paraId="00000092">
            <w:pPr>
              <w:spacing w:after="0" w:line="259" w:lineRule="auto"/>
              <w:ind w:left="10" w:firstLine="0"/>
              <w:rPr>
                <w:b w:val="0"/>
                <w:color w:val="4472c4"/>
                <w:sz w:val="16"/>
                <w:szCs w:val="16"/>
                <w:u w:val="single"/>
              </w:rPr>
            </w:pPr>
            <w:r w:rsidDel="00000000" w:rsidR="00000000" w:rsidRPr="00000000">
              <w:rPr>
                <w:b w:val="0"/>
                <w:color w:val="4472c4"/>
                <w:sz w:val="16"/>
                <w:szCs w:val="16"/>
                <w:rtl w:val="0"/>
              </w:rPr>
              <w:t xml:space="preserve">NMD - Pupils now use multiples of </w:t>
            </w:r>
            <w:r w:rsidDel="00000000" w:rsidR="00000000" w:rsidRPr="00000000">
              <w:rPr>
                <w:b w:val="0"/>
                <w:color w:val="4472c4"/>
                <w:sz w:val="16"/>
                <w:szCs w:val="16"/>
                <w:u w:val="single"/>
                <w:rtl w:val="0"/>
              </w:rPr>
              <w:t xml:space="preserve">2</w:t>
            </w:r>
            <w:r w:rsidDel="00000000" w:rsidR="00000000" w:rsidRPr="00000000">
              <w:rPr>
                <w:b w:val="0"/>
                <w:color w:val="4472c4"/>
                <w:sz w:val="16"/>
                <w:szCs w:val="16"/>
                <w:rtl w:val="0"/>
              </w:rPr>
              <w:t xml:space="preserve">, 3, </w:t>
            </w:r>
            <w:r w:rsidDel="00000000" w:rsidR="00000000" w:rsidRPr="00000000">
              <w:rPr>
                <w:b w:val="0"/>
                <w:color w:val="4472c4"/>
                <w:sz w:val="16"/>
                <w:szCs w:val="16"/>
                <w:u w:val="single"/>
                <w:rtl w:val="0"/>
              </w:rPr>
              <w:t xml:space="preserve">4, 5, 8, 10, 50 and 100. </w:t>
            </w:r>
            <w:r w:rsidDel="00000000" w:rsidR="00000000" w:rsidRPr="00000000">
              <w:rPr>
                <w:b w:val="0"/>
                <w:color w:val="595959"/>
                <w:sz w:val="16"/>
                <w:szCs w:val="16"/>
                <w:u w:val="single"/>
                <w:rtl w:val="0"/>
              </w:rPr>
              <w:t xml:space="preserve">(3x table NC Y3 NCETM Y4)</w:t>
            </w:r>
            <w:r w:rsidDel="00000000" w:rsidR="00000000" w:rsidRPr="00000000">
              <w:rPr>
                <w:rtl w:val="0"/>
              </w:rPr>
            </w:r>
          </w:p>
          <w:p w:rsidR="00000000" w:rsidDel="00000000" w:rsidP="00000000" w:rsidRDefault="00000000" w:rsidRPr="00000000" w14:paraId="00000093">
            <w:pPr>
              <w:spacing w:after="0" w:line="259" w:lineRule="auto"/>
              <w:ind w:left="4" w:firstLine="0"/>
              <w:rPr>
                <w:rFonts w:ascii="Calibri" w:cs="Calibri" w:eastAsia="Calibri" w:hAnsi="Calibri"/>
                <w:sz w:val="16"/>
                <w:szCs w:val="16"/>
              </w:rPr>
            </w:pPr>
            <w:r w:rsidDel="00000000" w:rsidR="00000000" w:rsidRPr="00000000">
              <w:rPr>
                <w:rtl w:val="0"/>
              </w:rPr>
            </w:r>
          </w:p>
        </w:tc>
      </w:tr>
      <w:tr>
        <w:trPr>
          <w:cantSplit w:val="0"/>
          <w:trHeight w:val="794" w:hRule="atLeast"/>
          <w:tblHeader w:val="0"/>
        </w:trPr>
        <w:tc>
          <w:tcPr>
            <w:tcBorders>
              <w:top w:color="fffefd" w:space="0" w:sz="8" w:val="single"/>
              <w:left w:color="e9e8e7" w:space="0" w:sz="8" w:val="single"/>
              <w:bottom w:color="fffefd" w:space="0" w:sz="8" w:val="single"/>
              <w:right w:color="000000" w:space="0" w:sz="0" w:val="nil"/>
            </w:tcBorders>
            <w:shd w:fill="f9f3c6" w:val="clear"/>
            <w:vAlign w:val="center"/>
          </w:tcPr>
          <w:p w:rsidR="00000000" w:rsidDel="00000000" w:rsidP="00000000" w:rsidRDefault="00000000" w:rsidRPr="00000000" w14:paraId="00000094">
            <w:pPr>
              <w:spacing w:after="0" w:line="259" w:lineRule="auto"/>
              <w:ind w:left="57" w:firstLine="0"/>
              <w:jc w:val="center"/>
              <w:rPr/>
            </w:pPr>
            <w:r w:rsidDel="00000000" w:rsidR="00000000" w:rsidRPr="00000000">
              <w:rPr>
                <w:sz w:val="18"/>
                <w:szCs w:val="18"/>
                <w:rtl w:val="0"/>
              </w:rPr>
              <w:t xml:space="preserve">8</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5">
            <w:pPr>
              <w:spacing w:after="0" w:line="259" w:lineRule="auto"/>
              <w:ind w:left="4" w:firstLine="0"/>
              <w:rPr/>
            </w:pPr>
            <w:r w:rsidDel="00000000" w:rsidR="00000000" w:rsidRPr="00000000">
              <w:rPr>
                <w:color w:val="181717"/>
                <w:sz w:val="20"/>
                <w:szCs w:val="20"/>
                <w:rtl w:val="0"/>
              </w:rPr>
              <w:t xml:space="preserve">NCETM Year 4 Unit 8 - Review of fractions</w:t>
            </w:r>
            <w:r w:rsidDel="00000000" w:rsidR="00000000" w:rsidRPr="00000000">
              <w:rPr>
                <w:rtl w:val="0"/>
              </w:rPr>
            </w:r>
          </w:p>
          <w:p w:rsidR="00000000" w:rsidDel="00000000" w:rsidP="00000000" w:rsidRDefault="00000000" w:rsidRPr="00000000" w14:paraId="00000096">
            <w:pPr>
              <w:numPr>
                <w:ilvl w:val="0"/>
                <w:numId w:val="27"/>
              </w:numPr>
              <w:spacing w:after="22" w:line="216" w:lineRule="auto"/>
              <w:ind w:left="231" w:hanging="227"/>
              <w:rPr/>
            </w:pPr>
            <w:r w:rsidDel="00000000" w:rsidR="00000000" w:rsidRPr="00000000">
              <w:rPr>
                <w:rtl w:val="0"/>
              </w:rPr>
              <w:t xml:space="preserve">3F–1 Interpret and write proper fractions to represent 1 or several parts of a whole that is divided into equal parts.</w:t>
            </w:r>
          </w:p>
          <w:p w:rsidR="00000000" w:rsidDel="00000000" w:rsidP="00000000" w:rsidRDefault="00000000" w:rsidRPr="00000000" w14:paraId="00000097">
            <w:pPr>
              <w:numPr>
                <w:ilvl w:val="0"/>
                <w:numId w:val="27"/>
              </w:numPr>
              <w:spacing w:after="0" w:line="259" w:lineRule="auto"/>
              <w:ind w:left="231" w:hanging="227"/>
              <w:rPr/>
            </w:pPr>
            <w:r w:rsidDel="00000000" w:rsidR="00000000" w:rsidRPr="00000000">
              <w:rPr>
                <w:color w:val="9a938d"/>
                <w:rtl w:val="0"/>
              </w:rPr>
              <w:t xml:space="preserve">3.1 Preparing for fractions: the part–whole relationship</w:t>
            </w:r>
            <w:r w:rsidDel="00000000" w:rsidR="00000000" w:rsidRPr="00000000">
              <w:rPr>
                <w:rtl w:val="0"/>
              </w:rPr>
            </w:r>
          </w:p>
          <w:p w:rsidR="00000000" w:rsidDel="00000000" w:rsidP="00000000" w:rsidRDefault="00000000" w:rsidRPr="00000000" w14:paraId="00000098">
            <w:pPr>
              <w:spacing w:after="0" w:line="259" w:lineRule="auto"/>
              <w:rPr/>
            </w:pP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9">
            <w:pPr>
              <w:spacing w:after="0" w:line="259" w:lineRule="auto"/>
              <w:ind w:left="4" w:firstLine="0"/>
              <w:rPr>
                <w:color w:val="181717"/>
                <w:sz w:val="20"/>
                <w:szCs w:val="20"/>
              </w:rPr>
            </w:pPr>
            <w:r w:rsidDel="00000000" w:rsidR="00000000" w:rsidRPr="00000000">
              <w:rPr>
                <w:rtl w:val="0"/>
              </w:rPr>
            </w:r>
          </w:p>
        </w:tc>
      </w:tr>
      <w:tr>
        <w:trPr>
          <w:cantSplit w:val="0"/>
          <w:trHeight w:val="840" w:hRule="atLeast"/>
          <w:tblHeader w:val="0"/>
        </w:trPr>
        <w:tc>
          <w:tcPr>
            <w:tcBorders>
              <w:top w:color="fffefd" w:space="0" w:sz="8" w:val="single"/>
              <w:left w:color="e9e8e7" w:space="0" w:sz="8" w:val="single"/>
              <w:bottom w:color="fffefd" w:space="0" w:sz="8" w:val="single"/>
              <w:right w:color="000000" w:space="0" w:sz="0" w:val="nil"/>
            </w:tcBorders>
            <w:shd w:fill="f9f3c6" w:val="clear"/>
            <w:vAlign w:val="center"/>
          </w:tcPr>
          <w:p w:rsidR="00000000" w:rsidDel="00000000" w:rsidP="00000000" w:rsidRDefault="00000000" w:rsidRPr="00000000" w14:paraId="0000009A">
            <w:pPr>
              <w:spacing w:after="0" w:line="259" w:lineRule="auto"/>
              <w:ind w:left="57" w:firstLine="0"/>
              <w:jc w:val="center"/>
              <w:rPr/>
            </w:pPr>
            <w:r w:rsidDel="00000000" w:rsidR="00000000" w:rsidRPr="00000000">
              <w:rPr>
                <w:rtl w:val="0"/>
              </w:rPr>
              <w:t xml:space="preserve">9</w:t>
            </w:r>
          </w:p>
          <w:p w:rsidR="00000000" w:rsidDel="00000000" w:rsidP="00000000" w:rsidRDefault="00000000" w:rsidRPr="00000000" w14:paraId="0000009B">
            <w:pPr>
              <w:spacing w:line="259" w:lineRule="auto"/>
              <w:ind w:left="55" w:firstLine="0"/>
              <w:jc w:val="center"/>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9C">
            <w:pPr>
              <w:spacing w:after="0" w:line="259" w:lineRule="auto"/>
              <w:ind w:left="4" w:firstLine="0"/>
              <w:rPr>
                <w:color w:val="181717"/>
                <w:sz w:val="20"/>
                <w:szCs w:val="20"/>
              </w:rPr>
            </w:pPr>
            <w:r w:rsidDel="00000000" w:rsidR="00000000" w:rsidRPr="00000000">
              <w:rPr>
                <w:color w:val="181717"/>
                <w:sz w:val="20"/>
                <w:szCs w:val="20"/>
                <w:rtl w:val="0"/>
              </w:rPr>
              <w:t xml:space="preserve">NCETM Year 3 Unit 8 – Unit Fractions</w:t>
            </w:r>
          </w:p>
          <w:p w:rsidR="00000000" w:rsidDel="00000000" w:rsidP="00000000" w:rsidRDefault="00000000" w:rsidRPr="00000000" w14:paraId="0000009D">
            <w:pPr>
              <w:spacing w:after="0" w:line="259" w:lineRule="auto"/>
              <w:ind w:left="4" w:firstLine="0"/>
              <w:rPr/>
            </w:pPr>
            <w:r w:rsidDel="00000000" w:rsidR="00000000" w:rsidRPr="00000000">
              <w:rPr>
                <w:rtl w:val="0"/>
              </w:rPr>
              <w:t xml:space="preserve">(See Year B Maths Curriculum)</w:t>
            </w:r>
          </w:p>
          <w:p w:rsidR="00000000" w:rsidDel="00000000" w:rsidP="00000000" w:rsidRDefault="00000000" w:rsidRPr="00000000" w14:paraId="0000009E">
            <w:pPr>
              <w:numPr>
                <w:ilvl w:val="0"/>
                <w:numId w:val="22"/>
              </w:numPr>
              <w:spacing w:after="22" w:line="216" w:lineRule="auto"/>
              <w:ind w:left="720" w:hanging="360"/>
              <w:rPr>
                <w:sz w:val="16"/>
                <w:szCs w:val="16"/>
                <w:u w:val="none"/>
              </w:rPr>
            </w:pPr>
            <w:r w:rsidDel="00000000" w:rsidR="00000000" w:rsidRPr="00000000">
              <w:rPr>
                <w:sz w:val="16"/>
                <w:szCs w:val="16"/>
                <w:rtl w:val="0"/>
              </w:rPr>
              <w:t xml:space="preserve">3F–2 Find unit fractions of quantities using known division facts (multiplication tables fluency).</w:t>
            </w:r>
            <w:r w:rsidDel="00000000" w:rsidR="00000000" w:rsidRPr="00000000">
              <w:rPr>
                <w:rtl w:val="0"/>
              </w:rPr>
            </w:r>
          </w:p>
          <w:p w:rsidR="00000000" w:rsidDel="00000000" w:rsidP="00000000" w:rsidRDefault="00000000" w:rsidRPr="00000000" w14:paraId="0000009F">
            <w:pPr>
              <w:spacing w:after="22" w:line="216" w:lineRule="auto"/>
              <w:rPr/>
            </w:pP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0">
            <w:pPr>
              <w:ind w:left="5" w:firstLine="0"/>
              <w:rPr>
                <w:b w:val="0"/>
                <w:color w:val="4472c4"/>
                <w:sz w:val="16"/>
                <w:szCs w:val="16"/>
              </w:rPr>
            </w:pPr>
            <w:r w:rsidDel="00000000" w:rsidR="00000000" w:rsidRPr="00000000">
              <w:rPr>
                <w:b w:val="0"/>
                <w:highlight w:val="yellow"/>
                <w:rtl w:val="0"/>
              </w:rPr>
              <w:t xml:space="preserve">NB – This will be taught as an over teach unit in both the Year A and Year B cycle – shorter 1-week review unit. Depth taught in year B.</w:t>
            </w:r>
            <w:r w:rsidDel="00000000" w:rsidR="00000000" w:rsidRPr="00000000">
              <w:rPr>
                <w:rtl w:val="0"/>
              </w:rPr>
            </w:r>
          </w:p>
          <w:p w:rsidR="00000000" w:rsidDel="00000000" w:rsidP="00000000" w:rsidRDefault="00000000" w:rsidRPr="00000000" w14:paraId="000000A1">
            <w:pPr>
              <w:spacing w:after="0" w:line="259" w:lineRule="auto"/>
              <w:ind w:left="4" w:firstLine="0"/>
              <w:rPr>
                <w:color w:val="181717"/>
                <w:sz w:val="20"/>
                <w:szCs w:val="20"/>
              </w:rPr>
            </w:pPr>
            <w:r w:rsidDel="00000000" w:rsidR="00000000" w:rsidRPr="00000000">
              <w:rPr>
                <w:rtl w:val="0"/>
              </w:rPr>
            </w:r>
          </w:p>
        </w:tc>
      </w:tr>
      <w:tr>
        <w:trPr>
          <w:cantSplit w:val="0"/>
          <w:trHeight w:val="840" w:hRule="atLeast"/>
          <w:tblHeader w:val="0"/>
        </w:trPr>
        <w:tc>
          <w:tcPr>
            <w:tcBorders>
              <w:top w:color="fffefd" w:space="0" w:sz="8" w:val="single"/>
              <w:left w:color="e9e8e7" w:space="0" w:sz="8" w:val="single"/>
              <w:bottom w:color="fffefd" w:space="0" w:sz="8" w:val="single"/>
              <w:right w:color="000000" w:space="0" w:sz="0" w:val="nil"/>
            </w:tcBorders>
            <w:shd w:fill="f9f3c6" w:val="clear"/>
            <w:vAlign w:val="center"/>
          </w:tcPr>
          <w:p w:rsidR="00000000" w:rsidDel="00000000" w:rsidP="00000000" w:rsidRDefault="00000000" w:rsidRPr="00000000" w14:paraId="000000A2">
            <w:pPr>
              <w:spacing w:after="0" w:line="259" w:lineRule="auto"/>
              <w:ind w:left="57" w:firstLine="0"/>
              <w:jc w:val="center"/>
              <w:rPr/>
            </w:pPr>
            <w:r w:rsidDel="00000000" w:rsidR="00000000" w:rsidRPr="00000000">
              <w:rPr>
                <w:rtl w:val="0"/>
              </w:rPr>
              <w:t xml:space="preserve">10</w:t>
            </w:r>
          </w:p>
          <w:p w:rsidR="00000000" w:rsidDel="00000000" w:rsidP="00000000" w:rsidRDefault="00000000" w:rsidRPr="00000000" w14:paraId="000000A3">
            <w:pPr>
              <w:spacing w:line="259" w:lineRule="auto"/>
              <w:ind w:left="55" w:firstLine="0"/>
              <w:jc w:val="center"/>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4">
            <w:pPr>
              <w:spacing w:after="0" w:line="259" w:lineRule="auto"/>
              <w:ind w:left="4" w:firstLine="0"/>
              <w:rPr>
                <w:color w:val="181717"/>
                <w:sz w:val="20"/>
                <w:szCs w:val="20"/>
              </w:rPr>
            </w:pPr>
            <w:r w:rsidDel="00000000" w:rsidR="00000000" w:rsidRPr="00000000">
              <w:rPr>
                <w:color w:val="181717"/>
                <w:sz w:val="20"/>
                <w:szCs w:val="20"/>
                <w:rtl w:val="0"/>
              </w:rPr>
              <w:t xml:space="preserve">NCETM Year 3 Unit 9 – Non-unit Fractions</w:t>
            </w:r>
          </w:p>
          <w:p w:rsidR="00000000" w:rsidDel="00000000" w:rsidP="00000000" w:rsidRDefault="00000000" w:rsidRPr="00000000" w14:paraId="000000A5">
            <w:pPr>
              <w:spacing w:after="0" w:line="259" w:lineRule="auto"/>
              <w:ind w:left="4" w:firstLine="0"/>
              <w:rPr/>
            </w:pPr>
            <w:r w:rsidDel="00000000" w:rsidR="00000000" w:rsidRPr="00000000">
              <w:rPr>
                <w:rtl w:val="0"/>
              </w:rPr>
              <w:t xml:space="preserve">(See Year B Maths Curriculum)</w:t>
            </w:r>
          </w:p>
          <w:p w:rsidR="00000000" w:rsidDel="00000000" w:rsidP="00000000" w:rsidRDefault="00000000" w:rsidRPr="00000000" w14:paraId="000000A6">
            <w:pPr>
              <w:numPr>
                <w:ilvl w:val="0"/>
                <w:numId w:val="23"/>
              </w:numPr>
              <w:spacing w:line="259" w:lineRule="auto"/>
              <w:ind w:left="720" w:hanging="360"/>
              <w:rPr>
                <w:sz w:val="16"/>
                <w:szCs w:val="16"/>
              </w:rPr>
            </w:pPr>
            <w:r w:rsidDel="00000000" w:rsidR="00000000" w:rsidRPr="00000000">
              <w:rPr>
                <w:sz w:val="16"/>
                <w:szCs w:val="16"/>
                <w:rtl w:val="0"/>
              </w:rPr>
              <w:t xml:space="preserve">3F–4 Add and subtract fractions with the same denominator, within 1.</w:t>
            </w:r>
          </w:p>
          <w:p w:rsidR="00000000" w:rsidDel="00000000" w:rsidP="00000000" w:rsidRDefault="00000000" w:rsidRPr="00000000" w14:paraId="000000A7">
            <w:pPr>
              <w:spacing w:after="22" w:line="216" w:lineRule="auto"/>
              <w:rPr/>
            </w:pP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8">
            <w:pPr>
              <w:ind w:left="5" w:firstLine="0"/>
              <w:rPr>
                <w:b w:val="0"/>
                <w:color w:val="4472c4"/>
                <w:sz w:val="16"/>
                <w:szCs w:val="16"/>
              </w:rPr>
            </w:pPr>
            <w:r w:rsidDel="00000000" w:rsidR="00000000" w:rsidRPr="00000000">
              <w:rPr>
                <w:b w:val="0"/>
                <w:highlight w:val="yellow"/>
                <w:rtl w:val="0"/>
              </w:rPr>
              <w:t xml:space="preserve">NB – This will be taught as an over teach unit in both the Year A and Year B cycle – shorter 1-week review unit. Depth taught in year B.</w:t>
            </w:r>
            <w:r w:rsidDel="00000000" w:rsidR="00000000" w:rsidRPr="00000000">
              <w:rPr>
                <w:rtl w:val="0"/>
              </w:rPr>
            </w:r>
          </w:p>
          <w:p w:rsidR="00000000" w:rsidDel="00000000" w:rsidP="00000000" w:rsidRDefault="00000000" w:rsidRPr="00000000" w14:paraId="000000A9">
            <w:pPr>
              <w:spacing w:after="0" w:line="259" w:lineRule="auto"/>
              <w:ind w:left="4" w:firstLine="0"/>
              <w:rPr>
                <w:color w:val="181717"/>
                <w:sz w:val="20"/>
                <w:szCs w:val="20"/>
              </w:rPr>
            </w:pPr>
            <w:r w:rsidDel="00000000" w:rsidR="00000000" w:rsidRPr="00000000">
              <w:rPr>
                <w:rtl w:val="0"/>
              </w:rPr>
            </w:r>
          </w:p>
        </w:tc>
      </w:tr>
      <w:tr>
        <w:trPr>
          <w:cantSplit w:val="0"/>
          <w:trHeight w:val="840" w:hRule="atLeast"/>
          <w:tblHeader w:val="0"/>
        </w:trPr>
        <w:tc>
          <w:tcPr>
            <w:tcBorders>
              <w:top w:color="fffefd" w:space="0" w:sz="8" w:val="single"/>
              <w:left w:color="e9e8e7" w:space="0" w:sz="8" w:val="single"/>
              <w:bottom w:color="fffefd" w:space="0" w:sz="8" w:val="single"/>
              <w:right w:color="000000" w:space="0" w:sz="0" w:val="nil"/>
            </w:tcBorders>
            <w:shd w:fill="f9f3c6" w:val="clear"/>
            <w:vAlign w:val="center"/>
          </w:tcPr>
          <w:p w:rsidR="00000000" w:rsidDel="00000000" w:rsidP="00000000" w:rsidRDefault="00000000" w:rsidRPr="00000000" w14:paraId="000000AA">
            <w:pPr>
              <w:spacing w:after="0" w:line="259" w:lineRule="auto"/>
              <w:ind w:left="68" w:firstLine="0"/>
              <w:jc w:val="center"/>
              <w:rPr/>
            </w:pPr>
            <w:r w:rsidDel="00000000" w:rsidR="00000000" w:rsidRPr="00000000">
              <w:rPr>
                <w:rtl w:val="0"/>
              </w:rPr>
              <w:t xml:space="preserve">11</w:t>
            </w:r>
          </w:p>
          <w:p w:rsidR="00000000" w:rsidDel="00000000" w:rsidP="00000000" w:rsidRDefault="00000000" w:rsidRPr="00000000" w14:paraId="000000AB">
            <w:pPr>
              <w:spacing w:line="259" w:lineRule="auto"/>
              <w:ind w:left="55" w:firstLine="0"/>
              <w:jc w:val="center"/>
              <w:rPr/>
            </w:pPr>
            <w:r w:rsidDel="00000000" w:rsidR="00000000" w:rsidRPr="00000000">
              <w:rPr>
                <w:color w:val="fffefd"/>
                <w:sz w:val="18"/>
                <w:szCs w:val="18"/>
                <w:rtl w:val="0"/>
              </w:rPr>
              <w:t xml:space="preserve">⚓</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AC">
            <w:pPr>
              <w:spacing w:after="0" w:line="259" w:lineRule="auto"/>
              <w:ind w:left="4" w:firstLine="0"/>
              <w:rPr/>
            </w:pPr>
            <w:r w:rsidDel="00000000" w:rsidR="00000000" w:rsidRPr="00000000">
              <w:rPr>
                <w:color w:val="181717"/>
                <w:sz w:val="20"/>
                <w:szCs w:val="20"/>
                <w:rtl w:val="0"/>
              </w:rPr>
              <w:t xml:space="preserve">NCETM Year 4 Unit 9 - Fractions greater than 1</w:t>
            </w:r>
            <w:r w:rsidDel="00000000" w:rsidR="00000000" w:rsidRPr="00000000">
              <w:rPr>
                <w:rtl w:val="0"/>
              </w:rPr>
            </w:r>
          </w:p>
          <w:p w:rsidR="00000000" w:rsidDel="00000000" w:rsidP="00000000" w:rsidRDefault="00000000" w:rsidRPr="00000000" w14:paraId="000000AD">
            <w:pPr>
              <w:numPr>
                <w:ilvl w:val="0"/>
                <w:numId w:val="17"/>
              </w:numPr>
              <w:spacing w:after="0" w:line="259" w:lineRule="auto"/>
              <w:ind w:left="231" w:hanging="227"/>
              <w:rPr/>
            </w:pPr>
            <w:r w:rsidDel="00000000" w:rsidR="00000000" w:rsidRPr="00000000">
              <w:rPr>
                <w:rtl w:val="0"/>
              </w:rPr>
              <w:t xml:space="preserve">4F–1 Reason about the location of mixed numbers in the linear number system.</w:t>
            </w:r>
          </w:p>
          <w:p w:rsidR="00000000" w:rsidDel="00000000" w:rsidP="00000000" w:rsidRDefault="00000000" w:rsidRPr="00000000" w14:paraId="000000AE">
            <w:pPr>
              <w:numPr>
                <w:ilvl w:val="0"/>
                <w:numId w:val="17"/>
              </w:numPr>
              <w:spacing w:after="0" w:line="259" w:lineRule="auto"/>
              <w:ind w:left="231" w:hanging="227"/>
              <w:rPr/>
            </w:pPr>
            <w:r w:rsidDel="00000000" w:rsidR="00000000" w:rsidRPr="00000000">
              <w:rPr>
                <w:rtl w:val="0"/>
              </w:rPr>
              <w:t xml:space="preserve">4F–2 Convert mixed numbers to improper fractions and vice versa.</w:t>
            </w:r>
          </w:p>
          <w:p w:rsidR="00000000" w:rsidDel="00000000" w:rsidP="00000000" w:rsidRDefault="00000000" w:rsidRPr="00000000" w14:paraId="000000AF">
            <w:pPr>
              <w:numPr>
                <w:ilvl w:val="0"/>
                <w:numId w:val="17"/>
              </w:numPr>
              <w:spacing w:after="22" w:line="216" w:lineRule="auto"/>
              <w:ind w:left="231" w:hanging="227"/>
              <w:rPr/>
            </w:pPr>
            <w:r w:rsidDel="00000000" w:rsidR="00000000" w:rsidRPr="00000000">
              <w:rPr>
                <w:rtl w:val="0"/>
              </w:rPr>
              <w:t xml:space="preserve">4F–3 Add and subtract improper and mixed fractions with the same denominator, including bridging whole numbers.</w:t>
            </w:r>
          </w:p>
          <w:p w:rsidR="00000000" w:rsidDel="00000000" w:rsidP="00000000" w:rsidRDefault="00000000" w:rsidRPr="00000000" w14:paraId="000000B0">
            <w:pPr>
              <w:numPr>
                <w:ilvl w:val="0"/>
                <w:numId w:val="17"/>
              </w:numPr>
              <w:spacing w:after="0" w:line="259" w:lineRule="auto"/>
              <w:ind w:left="231" w:hanging="227"/>
              <w:rPr/>
            </w:pPr>
            <w:r w:rsidDel="00000000" w:rsidR="00000000" w:rsidRPr="00000000">
              <w:rPr>
                <w:color w:val="9a938d"/>
                <w:rtl w:val="0"/>
              </w:rPr>
              <w:t xml:space="preserve">3.5 Working across one whole: improper fractions and mixed numbers</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1">
            <w:pPr>
              <w:spacing w:after="0" w:line="259" w:lineRule="auto"/>
              <w:ind w:left="4" w:firstLine="0"/>
              <w:rPr>
                <w:color w:val="595959"/>
                <w:sz w:val="16"/>
                <w:szCs w:val="16"/>
              </w:rPr>
            </w:pPr>
            <w:r w:rsidDel="00000000" w:rsidR="00000000" w:rsidRPr="00000000">
              <w:rPr>
                <w:color w:val="595959"/>
                <w:sz w:val="16"/>
                <w:szCs w:val="16"/>
                <w:rtl w:val="0"/>
              </w:rPr>
              <w:t xml:space="preserve">Y4 Number – Fractions</w:t>
            </w:r>
          </w:p>
          <w:p w:rsidR="00000000" w:rsidDel="00000000" w:rsidP="00000000" w:rsidRDefault="00000000" w:rsidRPr="00000000" w14:paraId="000000B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add and subtract fractions with the same denominator</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They extend the use of the number line to connect fractions, numbers and measures.</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4" w:right="0" w:hanging="360"/>
              <w:jc w:val="left"/>
              <w:rPr>
                <w:rFonts w:ascii="Calibri" w:cs="Calibri" w:eastAsia="Calibri" w:hAnsi="Calibri"/>
                <w:b w:val="0"/>
                <w:i w:val="0"/>
                <w:smallCaps w:val="0"/>
                <w:strike w:val="0"/>
                <w:color w:val="70ad47"/>
                <w:sz w:val="20"/>
                <w:szCs w:val="20"/>
                <w:u w:val="none"/>
                <w:shd w:fill="auto" w:val="clear"/>
                <w:vertAlign w:val="baseline"/>
              </w:rPr>
            </w:pPr>
            <w:r w:rsidDel="00000000" w:rsidR="00000000" w:rsidRPr="00000000">
              <w:rPr>
                <w:rFonts w:ascii="Calibri" w:cs="Calibri" w:eastAsia="Calibri" w:hAnsi="Calibri"/>
                <w:b w:val="0"/>
                <w:i w:val="0"/>
                <w:smallCaps w:val="0"/>
                <w:strike w:val="0"/>
                <w:color w:val="70ad47"/>
                <w:sz w:val="16"/>
                <w:szCs w:val="16"/>
                <w:u w:val="none"/>
                <w:shd w:fill="auto" w:val="clear"/>
                <w:vertAlign w:val="baseline"/>
                <w:rtl w:val="0"/>
              </w:rPr>
              <w:t xml:space="preserve">recognise mixed numbers and improper fractions and convert from one form to the other and write mathematical statements &gt; 1 as a mixed number [for example, /52 + 4/5 = 6/5 = 1 1/5 ] (NC Y5 NCETM Y4)</w:t>
            </w:r>
            <w:r w:rsidDel="00000000" w:rsidR="00000000" w:rsidRPr="00000000">
              <w:rPr>
                <w:rtl w:val="0"/>
              </w:rPr>
            </w:r>
          </w:p>
          <w:p w:rsidR="00000000" w:rsidDel="00000000" w:rsidP="00000000" w:rsidRDefault="00000000" w:rsidRPr="00000000" w14:paraId="000000B5">
            <w:pPr>
              <w:spacing w:after="0" w:line="259" w:lineRule="auto"/>
              <w:rPr>
                <w:b w:val="0"/>
                <w:color w:val="181717"/>
                <w:sz w:val="20"/>
                <w:szCs w:val="20"/>
              </w:rPr>
            </w:pPr>
            <w:r w:rsidDel="00000000" w:rsidR="00000000" w:rsidRPr="00000000">
              <w:rPr>
                <w:rtl w:val="0"/>
              </w:rPr>
            </w:r>
          </w:p>
          <w:p w:rsidR="00000000" w:rsidDel="00000000" w:rsidP="00000000" w:rsidRDefault="00000000" w:rsidRPr="00000000" w14:paraId="000000B6">
            <w:pPr>
              <w:spacing w:after="0" w:line="259" w:lineRule="auto"/>
              <w:ind w:left="0" w:firstLine="0"/>
              <w:rPr>
                <w:color w:val="4472c4"/>
                <w:sz w:val="16"/>
                <w:szCs w:val="16"/>
              </w:rPr>
            </w:pPr>
            <w:r w:rsidDel="00000000" w:rsidR="00000000" w:rsidRPr="00000000">
              <w:rPr>
                <w:color w:val="4472c4"/>
                <w:sz w:val="16"/>
                <w:szCs w:val="16"/>
                <w:rtl w:val="0"/>
              </w:rPr>
              <w:t xml:space="preserve">Non-Statutory Notes</w:t>
            </w:r>
          </w:p>
          <w:p w:rsidR="00000000" w:rsidDel="00000000" w:rsidP="00000000" w:rsidRDefault="00000000" w:rsidRPr="00000000" w14:paraId="000000B7">
            <w:pPr>
              <w:spacing w:after="0" w:line="259" w:lineRule="auto"/>
              <w:ind w:left="0" w:firstLine="0"/>
              <w:rPr>
                <w:b w:val="0"/>
                <w:color w:val="70ad47"/>
                <w:sz w:val="16"/>
                <w:szCs w:val="16"/>
              </w:rPr>
            </w:pPr>
            <w:r w:rsidDel="00000000" w:rsidR="00000000" w:rsidRPr="00000000">
              <w:rPr>
                <w:b w:val="0"/>
                <w:color w:val="70ad47"/>
                <w:sz w:val="16"/>
                <w:szCs w:val="16"/>
                <w:rtl w:val="0"/>
              </w:rPr>
              <w:t xml:space="preserve">NF - Pupils practise adding and subtracting fractions to become fluent through a variety of increasingly complex problems. They extend their understanding of adding and subtracting fractions to calculations that exceed 1 as a mixed number. (NC Y5 NCETM Y4)</w:t>
            </w:r>
          </w:p>
          <w:p w:rsidR="00000000" w:rsidDel="00000000" w:rsidP="00000000" w:rsidRDefault="00000000" w:rsidRPr="00000000" w14:paraId="000000B8">
            <w:pPr>
              <w:spacing w:after="0" w:line="259" w:lineRule="auto"/>
              <w:ind w:left="0" w:firstLine="0"/>
              <w:rPr>
                <w:b w:val="0"/>
                <w:color w:val="181717"/>
                <w:sz w:val="20"/>
                <w:szCs w:val="20"/>
              </w:rPr>
            </w:pPr>
            <w:r w:rsidDel="00000000" w:rsidR="00000000" w:rsidRPr="00000000">
              <w:rPr>
                <w:b w:val="0"/>
                <w:color w:val="4472c4"/>
                <w:sz w:val="16"/>
                <w:szCs w:val="16"/>
                <w:rtl w:val="0"/>
              </w:rPr>
              <w:t xml:space="preserve">NF - They practise counting using simple fractions and decimals, both forwards and backwards (Daily Counting)</w:t>
            </w:r>
            <w:r w:rsidDel="00000000" w:rsidR="00000000" w:rsidRPr="00000000">
              <w:rPr>
                <w:rtl w:val="0"/>
              </w:rPr>
            </w:r>
          </w:p>
        </w:tc>
      </w:tr>
      <w:tr>
        <w:trPr>
          <w:cantSplit w:val="0"/>
          <w:trHeight w:val="840" w:hRule="atLeast"/>
          <w:tblHeader w:val="0"/>
        </w:trPr>
        <w:tc>
          <w:tcPr>
            <w:tcBorders>
              <w:top w:color="fffefd" w:space="0" w:sz="8" w:val="single"/>
              <w:left w:color="e9e8e7" w:space="0" w:sz="8" w:val="single"/>
              <w:bottom w:color="fffefd" w:space="0" w:sz="8" w:val="single"/>
              <w:right w:color="000000" w:space="0" w:sz="0" w:val="nil"/>
            </w:tcBorders>
            <w:shd w:fill="486d66" w:val="clear"/>
            <w:vAlign w:val="bottom"/>
          </w:tcPr>
          <w:p w:rsidR="00000000" w:rsidDel="00000000" w:rsidP="00000000" w:rsidRDefault="00000000" w:rsidRPr="00000000" w14:paraId="000000B9">
            <w:pPr>
              <w:spacing w:after="0" w:line="259" w:lineRule="auto"/>
              <w:ind w:left="7" w:firstLine="0"/>
              <w:jc w:val="center"/>
              <w:rPr/>
            </w:pPr>
            <w:r w:rsidDel="00000000" w:rsidR="00000000" w:rsidRPr="00000000">
              <w:rPr>
                <w:color w:val="fffefd"/>
                <w:sz w:val="18"/>
                <w:szCs w:val="18"/>
                <w:rtl w:val="0"/>
              </w:rPr>
              <w:t xml:space="preserve">12</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A">
            <w:pPr>
              <w:spacing w:after="0" w:line="259" w:lineRule="auto"/>
              <w:ind w:left="10" w:firstLine="0"/>
              <w:rPr/>
            </w:pPr>
            <w:r w:rsidDel="00000000" w:rsidR="00000000" w:rsidRPr="00000000">
              <w:rPr>
                <w:color w:val="181717"/>
                <w:sz w:val="20"/>
                <w:szCs w:val="20"/>
                <w:rtl w:val="0"/>
              </w:rPr>
              <w:t xml:space="preserve"> NCETM Year 3 Unit 10 - Parallel and perpendicular sides in polygons</w:t>
            </w:r>
            <w:r w:rsidDel="00000000" w:rsidR="00000000" w:rsidRPr="00000000">
              <w:rPr>
                <w:rtl w:val="0"/>
              </w:rPr>
            </w:r>
          </w:p>
          <w:p w:rsidR="00000000" w:rsidDel="00000000" w:rsidP="00000000" w:rsidRDefault="00000000" w:rsidRPr="00000000" w14:paraId="000000BB">
            <w:pPr>
              <w:spacing w:after="0" w:line="259" w:lineRule="auto"/>
              <w:ind w:left="237" w:hanging="227"/>
              <w:jc w:val="both"/>
              <w:rPr/>
            </w:pPr>
            <w:r w:rsidDel="00000000" w:rsidR="00000000" w:rsidRPr="00000000">
              <w:rPr>
                <w:rtl w:val="0"/>
              </w:rPr>
              <w:t xml:space="preserve">• 3G–2 Draw polygons by joining marked points, and identify parallel and perpendicular sides.</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BC">
            <w:pPr>
              <w:spacing w:after="0" w:line="259" w:lineRule="auto"/>
              <w:ind w:left="10" w:firstLine="0"/>
              <w:rPr>
                <w:sz w:val="16"/>
                <w:szCs w:val="16"/>
              </w:rPr>
            </w:pPr>
            <w:r w:rsidDel="00000000" w:rsidR="00000000" w:rsidRPr="00000000">
              <w:rPr>
                <w:sz w:val="16"/>
                <w:szCs w:val="16"/>
                <w:rtl w:val="0"/>
              </w:rPr>
              <w:t xml:space="preserve">Y3 Geometry – Properties of Shape</w:t>
            </w:r>
          </w:p>
          <w:p w:rsidR="00000000" w:rsidDel="00000000" w:rsidP="00000000" w:rsidRDefault="00000000" w:rsidRPr="00000000" w14:paraId="000000BD">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draw 2-D shapes and make 3-D shapes using modelling materials; recognise 3-D shapes in different orientations and describe them</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730" w:right="0" w:hanging="360"/>
              <w:jc w:val="left"/>
              <w:rPr>
                <w:rFonts w:ascii="Calibri" w:cs="Calibri" w:eastAsia="Calibri" w:hAnsi="Calibri"/>
                <w:b w:val="0"/>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horizontal and vertical lines and pairs of perpendicular and parallel lines</w:t>
            </w:r>
            <w:r w:rsidDel="00000000" w:rsidR="00000000" w:rsidRPr="00000000">
              <w:rPr>
                <w:rtl w:val="0"/>
              </w:rPr>
            </w:r>
          </w:p>
          <w:p w:rsidR="00000000" w:rsidDel="00000000" w:rsidP="00000000" w:rsidRDefault="00000000" w:rsidRPr="00000000" w14:paraId="000000BF">
            <w:pPr>
              <w:spacing w:after="0" w:line="259" w:lineRule="auto"/>
              <w:ind w:left="10" w:firstLine="0"/>
              <w:rPr>
                <w:rFonts w:ascii="Calibri" w:cs="Calibri" w:eastAsia="Calibri" w:hAnsi="Calibri"/>
                <w:color w:val="4472c4"/>
                <w:sz w:val="16"/>
                <w:szCs w:val="16"/>
              </w:rPr>
            </w:pPr>
            <w:r w:rsidDel="00000000" w:rsidR="00000000" w:rsidRPr="00000000">
              <w:rPr>
                <w:rFonts w:ascii="Calibri" w:cs="Calibri" w:eastAsia="Calibri" w:hAnsi="Calibri"/>
                <w:color w:val="4472c4"/>
                <w:sz w:val="16"/>
                <w:szCs w:val="16"/>
                <w:rtl w:val="0"/>
              </w:rPr>
              <w:t xml:space="preserve">Non Statutory Notes</w:t>
            </w:r>
          </w:p>
          <w:p w:rsidR="00000000" w:rsidDel="00000000" w:rsidP="00000000" w:rsidRDefault="00000000" w:rsidRPr="00000000" w14:paraId="000000C0">
            <w:pPr>
              <w:spacing w:after="0" w:line="259" w:lineRule="auto"/>
              <w:ind w:left="370" w:firstLine="0"/>
              <w:rPr>
                <w:b w:val="0"/>
                <w:color w:val="181717"/>
                <w:sz w:val="20"/>
                <w:szCs w:val="20"/>
              </w:rPr>
            </w:pPr>
            <w:r w:rsidDel="00000000" w:rsidR="00000000" w:rsidRPr="00000000">
              <w:rPr>
                <w:b w:val="0"/>
                <w:color w:val="4472c4"/>
                <w:sz w:val="16"/>
                <w:szCs w:val="16"/>
                <w:rtl w:val="0"/>
              </w:rPr>
              <w:t xml:space="preserve">GPS - Pupils’ knowledge of the properties of shapes is extended at this stage to symmetrical and non-symmetrical polygons and polyhedra. Pupils extend their use of the properties of shapes. They should be able to describe the properties of 2-D and 3-D shapes using accurate language, including lengths of lines and acute and obtuse for angles greater or lesser than a right angle.</w:t>
            </w:r>
            <w:r w:rsidDel="00000000" w:rsidR="00000000" w:rsidRPr="00000000">
              <w:rPr>
                <w:rtl w:val="0"/>
              </w:rPr>
            </w:r>
          </w:p>
        </w:tc>
      </w:tr>
      <w:tr>
        <w:trPr>
          <w:cantSplit w:val="0"/>
          <w:trHeight w:val="840" w:hRule="atLeast"/>
          <w:tblHeader w:val="0"/>
        </w:trPr>
        <w:tc>
          <w:tcPr>
            <w:tcBorders>
              <w:top w:color="fffefd" w:space="0" w:sz="8" w:val="single"/>
              <w:left w:color="e9e8e7" w:space="0" w:sz="8" w:val="single"/>
              <w:bottom w:color="fffefd" w:space="0" w:sz="8" w:val="single"/>
              <w:right w:color="000000" w:space="0" w:sz="0" w:val="nil"/>
            </w:tcBorders>
            <w:shd w:fill="486d66" w:val="clear"/>
            <w:vAlign w:val="center"/>
          </w:tcPr>
          <w:p w:rsidR="00000000" w:rsidDel="00000000" w:rsidP="00000000" w:rsidRDefault="00000000" w:rsidRPr="00000000" w14:paraId="000000C1">
            <w:pPr>
              <w:spacing w:after="0" w:line="259" w:lineRule="auto"/>
              <w:ind w:left="5" w:firstLine="0"/>
              <w:jc w:val="center"/>
              <w:rPr/>
            </w:pPr>
            <w:r w:rsidDel="00000000" w:rsidR="00000000" w:rsidRPr="00000000">
              <w:rPr>
                <w:color w:val="fffefd"/>
                <w:sz w:val="18"/>
                <w:szCs w:val="18"/>
                <w:rtl w:val="0"/>
              </w:rPr>
              <w:t xml:space="preserve">13</w:t>
            </w:r>
            <w:r w:rsidDel="00000000" w:rsidR="00000000" w:rsidRPr="00000000">
              <w:rPr>
                <w:rtl w:val="0"/>
              </w:rPr>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2">
            <w:pPr>
              <w:spacing w:after="0" w:line="259" w:lineRule="auto"/>
              <w:ind w:left="4" w:firstLine="0"/>
              <w:rPr/>
            </w:pPr>
            <w:r w:rsidDel="00000000" w:rsidR="00000000" w:rsidRPr="00000000">
              <w:rPr>
                <w:color w:val="181717"/>
                <w:sz w:val="20"/>
                <w:szCs w:val="20"/>
                <w:rtl w:val="0"/>
              </w:rPr>
              <w:t xml:space="preserve">NCETM Year 4 Unit 10 - Symmetry in 2D shapes</w:t>
            </w:r>
            <w:r w:rsidDel="00000000" w:rsidR="00000000" w:rsidRPr="00000000">
              <w:rPr>
                <w:rtl w:val="0"/>
              </w:rPr>
            </w:r>
          </w:p>
          <w:p w:rsidR="00000000" w:rsidDel="00000000" w:rsidP="00000000" w:rsidRDefault="00000000" w:rsidRPr="00000000" w14:paraId="000000C3">
            <w:pPr>
              <w:spacing w:after="0" w:line="259" w:lineRule="auto"/>
              <w:ind w:left="231" w:right="225" w:hanging="227"/>
              <w:rPr/>
            </w:pPr>
            <w:r w:rsidDel="00000000" w:rsidR="00000000" w:rsidRPr="00000000">
              <w:rPr>
                <w:rtl w:val="0"/>
              </w:rPr>
              <w:t xml:space="preserve">• 4G–3 Identify line symmetry in 2D shapes presented in different orientations. Reflect shapes in a line of symmetry and complete a symmetric figure or pattern with respect to a specified line of symmetry.</w:t>
            </w:r>
          </w:p>
        </w:tc>
        <w:tc>
          <w:tcPr>
            <w:tcBorders>
              <w:top w:color="e9e8e7" w:space="0" w:sz="8" w:val="single"/>
              <w:left w:color="000000" w:space="0" w:sz="0" w:val="nil"/>
              <w:bottom w:color="e9e8e7" w:space="0" w:sz="8" w:val="single"/>
              <w:right w:color="e9e8e7" w:space="0" w:sz="8" w:val="single"/>
            </w:tcBorders>
          </w:tcPr>
          <w:p w:rsidR="00000000" w:rsidDel="00000000" w:rsidP="00000000" w:rsidRDefault="00000000" w:rsidRPr="00000000" w14:paraId="000000C4">
            <w:pPr>
              <w:spacing w:after="0" w:line="259" w:lineRule="auto"/>
              <w:ind w:left="0" w:firstLine="0"/>
              <w:rPr>
                <w:color w:val="595959"/>
                <w:sz w:val="16"/>
                <w:szCs w:val="16"/>
              </w:rPr>
            </w:pPr>
            <w:r w:rsidDel="00000000" w:rsidR="00000000" w:rsidRPr="00000000">
              <w:rPr>
                <w:color w:val="595959"/>
                <w:sz w:val="16"/>
                <w:szCs w:val="16"/>
                <w:rtl w:val="0"/>
              </w:rPr>
              <w:t xml:space="preserve">Y4 Geometry – Properties of Shapes</w:t>
            </w:r>
          </w:p>
          <w:p w:rsidR="00000000" w:rsidDel="00000000" w:rsidP="00000000" w:rsidRDefault="00000000" w:rsidRPr="00000000" w14:paraId="000000C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81717"/>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compare and classify geometric shapes, including quadrilaterals and triangles, based on their properties and sizes</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identify lines of symmetry in 2-D shapes presented in different orientations</w:t>
            </w:r>
          </w:p>
          <w:p w:rsidR="00000000" w:rsidDel="00000000" w:rsidP="00000000" w:rsidRDefault="00000000" w:rsidRPr="00000000" w14:paraId="000000C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complete a simple symmetric figure with respect to a specific line of symmetry.</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spacing w:after="0" w:line="259" w:lineRule="auto"/>
              <w:ind w:left="0" w:firstLine="0"/>
              <w:rPr>
                <w:color w:val="4472c4"/>
                <w:sz w:val="16"/>
                <w:szCs w:val="16"/>
              </w:rPr>
            </w:pPr>
            <w:r w:rsidDel="00000000" w:rsidR="00000000" w:rsidRPr="00000000">
              <w:rPr>
                <w:color w:val="4472c4"/>
                <w:sz w:val="16"/>
                <w:szCs w:val="16"/>
                <w:rtl w:val="0"/>
              </w:rPr>
              <w:t xml:space="preserve">Non Statutory Notes</w:t>
            </w:r>
          </w:p>
          <w:p w:rsidR="00000000" w:rsidDel="00000000" w:rsidP="00000000" w:rsidRDefault="00000000" w:rsidRPr="00000000" w14:paraId="000000CA">
            <w:pPr>
              <w:spacing w:after="0" w:line="259" w:lineRule="auto"/>
              <w:ind w:left="0" w:firstLine="0"/>
              <w:rPr>
                <w:b w:val="0"/>
                <w:color w:val="181717"/>
                <w:sz w:val="20"/>
                <w:szCs w:val="20"/>
              </w:rPr>
            </w:pPr>
            <w:r w:rsidDel="00000000" w:rsidR="00000000" w:rsidRPr="00000000">
              <w:rPr>
                <w:b w:val="0"/>
                <w:color w:val="4472c4"/>
                <w:sz w:val="16"/>
                <w:szCs w:val="16"/>
                <w:rtl w:val="0"/>
              </w:rPr>
              <w:t xml:space="preserve">GPS - Pupils draw symmetric patterns using a variety of media to become familiar with different orientations of lines of symmetry; and recognise line symmetry in a variety of diagrams, including where the line of symmetry does not dissect the original shape.</w:t>
            </w:r>
            <w:r w:rsidDel="00000000" w:rsidR="00000000" w:rsidRPr="00000000">
              <w:rPr>
                <w:rtl w:val="0"/>
              </w:rPr>
            </w:r>
          </w:p>
        </w:tc>
      </w:tr>
    </w:tbl>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ind w:left="0" w:firstLine="0"/>
        <w:rPr/>
      </w:pPr>
      <w:r w:rsidDel="00000000" w:rsidR="00000000" w:rsidRPr="00000000">
        <w:rPr>
          <w:rtl w:val="0"/>
        </w:rPr>
        <w:t xml:space="preserve">Times Tables Notes:</w:t>
      </w:r>
    </w:p>
    <w:p w:rsidR="00000000" w:rsidDel="00000000" w:rsidP="00000000" w:rsidRDefault="00000000" w:rsidRPr="00000000" w14:paraId="000000E3">
      <w:pPr>
        <w:ind w:left="0" w:firstLine="0"/>
        <w:rPr/>
      </w:pPr>
      <w:r w:rsidDel="00000000" w:rsidR="00000000" w:rsidRPr="00000000">
        <w:rPr>
          <w:rtl w:val="0"/>
        </w:rPr>
      </w:r>
    </w:p>
    <w:p w:rsidR="00000000" w:rsidDel="00000000" w:rsidP="00000000" w:rsidRDefault="00000000" w:rsidRPr="00000000" w14:paraId="000000E4">
      <w:pPr>
        <w:ind w:left="0" w:firstLine="0"/>
        <w:rPr>
          <w:b w:val="0"/>
        </w:rPr>
      </w:pPr>
      <w:r w:rsidDel="00000000" w:rsidR="00000000" w:rsidRPr="00000000">
        <w:rPr>
          <w:b w:val="0"/>
          <w:rtl w:val="0"/>
        </w:rPr>
        <w:t xml:space="preserve">Teach single year groups separately (see overview below). Alternate daily between Y3 completing their times table booklet and Y4 completing their times table booklet. 10 minutes per day. Whilst one-year group are completing their booklet the other year group can practise using either their times tables cards or practise the times tables they are learning on TT Rockstars/online platform/face to face games.   </w:t>
      </w:r>
    </w:p>
    <w:p w:rsidR="00000000" w:rsidDel="00000000" w:rsidP="00000000" w:rsidRDefault="00000000" w:rsidRPr="00000000" w14:paraId="000000E5">
      <w:pPr>
        <w:ind w:left="0" w:firstLine="0"/>
        <w:rPr/>
      </w:pPr>
      <w:r w:rsidDel="00000000" w:rsidR="00000000" w:rsidRPr="00000000">
        <w:rPr>
          <w:rtl w:val="0"/>
        </w:rPr>
      </w:r>
    </w:p>
    <w:p w:rsidR="00000000" w:rsidDel="00000000" w:rsidP="00000000" w:rsidRDefault="00000000" w:rsidRPr="00000000" w14:paraId="000000E6">
      <w:pPr>
        <w:ind w:left="0" w:firstLine="0"/>
        <w:rPr/>
      </w:pPr>
      <w:r w:rsidDel="00000000" w:rsidR="00000000" w:rsidRPr="00000000">
        <w:rPr>
          <w:rtl w:val="0"/>
        </w:rPr>
      </w:r>
    </w:p>
    <w:tbl>
      <w:tblPr>
        <w:tblStyle w:val="Table2"/>
        <w:tblW w:w="15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tblGridChange w:id="0">
          <w:tblGrid>
            <w:gridCol w:w="645"/>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tblGrid>
        </w:tblGridChange>
      </w:tblGrid>
      <w:tr>
        <w:trPr>
          <w:cantSplit w:val="0"/>
          <w:trHeight w:val="364.46842447916663" w:hRule="atLeast"/>
          <w:tblHeader w:val="0"/>
        </w:trPr>
        <w:tc>
          <w:tcPr/>
          <w:p w:rsidR="00000000" w:rsidDel="00000000" w:rsidP="00000000" w:rsidRDefault="00000000" w:rsidRPr="00000000" w14:paraId="000000E7">
            <w:pPr>
              <w:pStyle w:val="Heading2"/>
              <w:ind w:left="0" w:firstLine="0"/>
              <w:rPr>
                <w:rFonts w:ascii="Calibri" w:cs="Calibri" w:eastAsia="Calibri" w:hAnsi="Calibri"/>
                <w:sz w:val="20"/>
                <w:szCs w:val="20"/>
              </w:rPr>
            </w:pPr>
            <w:r w:rsidDel="00000000" w:rsidR="00000000" w:rsidRPr="00000000">
              <w:rPr>
                <w:sz w:val="20"/>
                <w:szCs w:val="20"/>
                <w:rtl w:val="0"/>
              </w:rPr>
              <w:t xml:space="preserve">Y3/4 A</w:t>
            </w:r>
            <w:r w:rsidDel="00000000" w:rsidR="00000000" w:rsidRPr="00000000">
              <w:rPr>
                <w:rtl w:val="0"/>
              </w:rPr>
            </w:r>
          </w:p>
        </w:tc>
        <w:tc>
          <w:tcPr/>
          <w:p w:rsidR="00000000" w:rsidDel="00000000" w:rsidP="00000000" w:rsidRDefault="00000000" w:rsidRPr="00000000" w14:paraId="000000E8">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p w:rsidR="00000000" w:rsidDel="00000000" w:rsidP="00000000" w:rsidRDefault="00000000" w:rsidRPr="00000000" w14:paraId="000000E9">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tcBorders>
              <w:top w:color="000000" w:space="0" w:sz="4" w:val="single"/>
              <w:bottom w:color="000000" w:space="0" w:sz="4" w:val="single"/>
            </w:tcBorders>
          </w:tcPr>
          <w:p w:rsidR="00000000" w:rsidDel="00000000" w:rsidP="00000000" w:rsidRDefault="00000000" w:rsidRPr="00000000" w14:paraId="000000EA">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tcBorders>
              <w:top w:color="000000" w:space="0" w:sz="4" w:val="single"/>
              <w:bottom w:color="000000" w:space="0" w:sz="4" w:val="single"/>
            </w:tcBorders>
          </w:tcPr>
          <w:p w:rsidR="00000000" w:rsidDel="00000000" w:rsidP="00000000" w:rsidRDefault="00000000" w:rsidRPr="00000000" w14:paraId="000000EB">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tcBorders>
              <w:top w:color="000000" w:space="0" w:sz="4" w:val="single"/>
              <w:bottom w:color="000000" w:space="0" w:sz="4" w:val="single"/>
            </w:tcBorders>
          </w:tcPr>
          <w:p w:rsidR="00000000" w:rsidDel="00000000" w:rsidP="00000000" w:rsidRDefault="00000000" w:rsidRPr="00000000" w14:paraId="000000EC">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tcBorders>
              <w:top w:color="000000" w:space="0" w:sz="4" w:val="single"/>
              <w:bottom w:color="000000" w:space="0" w:sz="4" w:val="single"/>
            </w:tcBorders>
          </w:tcPr>
          <w:p w:rsidR="00000000" w:rsidDel="00000000" w:rsidP="00000000" w:rsidRDefault="00000000" w:rsidRPr="00000000" w14:paraId="000000ED">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tcBorders>
              <w:top w:color="000000" w:space="0" w:sz="4" w:val="single"/>
              <w:bottom w:color="000000" w:space="0" w:sz="4" w:val="single"/>
            </w:tcBorders>
          </w:tcPr>
          <w:p w:rsidR="00000000" w:rsidDel="00000000" w:rsidP="00000000" w:rsidRDefault="00000000" w:rsidRPr="00000000" w14:paraId="000000EE">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tcBorders>
              <w:top w:color="000000" w:space="0" w:sz="4" w:val="single"/>
              <w:bottom w:color="000000" w:space="0" w:sz="4" w:val="single"/>
            </w:tcBorders>
          </w:tcPr>
          <w:p w:rsidR="00000000" w:rsidDel="00000000" w:rsidP="00000000" w:rsidRDefault="00000000" w:rsidRPr="00000000" w14:paraId="000000EF">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tcBorders>
              <w:top w:color="000000" w:space="0" w:sz="4" w:val="single"/>
              <w:bottom w:color="000000" w:space="0" w:sz="4" w:val="single"/>
            </w:tcBorders>
          </w:tcPr>
          <w:p w:rsidR="00000000" w:rsidDel="00000000" w:rsidP="00000000" w:rsidRDefault="00000000" w:rsidRPr="00000000" w14:paraId="000000F0">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 </w:t>
            </w:r>
          </w:p>
        </w:tc>
        <w:tc>
          <w:tcPr>
            <w:tcBorders>
              <w:top w:color="000000" w:space="0" w:sz="4" w:val="single"/>
              <w:bottom w:color="000000" w:space="0" w:sz="4" w:val="single"/>
            </w:tcBorders>
          </w:tcPr>
          <w:p w:rsidR="00000000" w:rsidDel="00000000" w:rsidP="00000000" w:rsidRDefault="00000000" w:rsidRPr="00000000" w14:paraId="000000F1">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tcBorders>
              <w:top w:color="000000" w:space="0" w:sz="4" w:val="single"/>
              <w:bottom w:color="000000" w:space="0" w:sz="4" w:val="single"/>
            </w:tcBorders>
          </w:tcPr>
          <w:p w:rsidR="00000000" w:rsidDel="00000000" w:rsidP="00000000" w:rsidRDefault="00000000" w:rsidRPr="00000000" w14:paraId="000000F2">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000000" w:space="0" w:sz="4" w:val="single"/>
              <w:bottom w:color="000000" w:space="0" w:sz="4" w:val="single"/>
            </w:tcBorders>
          </w:tcPr>
          <w:p w:rsidR="00000000" w:rsidDel="00000000" w:rsidP="00000000" w:rsidRDefault="00000000" w:rsidRPr="00000000" w14:paraId="000000F3">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 </w:t>
            </w:r>
          </w:p>
        </w:tc>
        <w:tc>
          <w:tcPr/>
          <w:p w:rsidR="00000000" w:rsidDel="00000000" w:rsidP="00000000" w:rsidRDefault="00000000" w:rsidRPr="00000000" w14:paraId="000000F4">
            <w:pPr>
              <w:pStyle w:val="Heading2"/>
              <w:ind w:left="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r>
      <w:tr>
        <w:trPr>
          <w:cantSplit w:val="0"/>
          <w:trHeight w:val="218" w:hRule="atLeast"/>
          <w:tblHeader w:val="0"/>
        </w:trPr>
        <w:tc>
          <w:tcPr>
            <w:vMerge w:val="restart"/>
          </w:tcPr>
          <w:p w:rsidR="00000000" w:rsidDel="00000000" w:rsidP="00000000" w:rsidRDefault="00000000" w:rsidRPr="00000000" w14:paraId="000000F5">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C1</w:t>
            </w:r>
            <w:r w:rsidDel="00000000" w:rsidR="00000000" w:rsidRPr="00000000">
              <w:rPr>
                <w:rtl w:val="0"/>
              </w:rPr>
            </w:r>
          </w:p>
        </w:tc>
        <w:tc>
          <w:tcPr>
            <w:gridSpan w:val="2"/>
            <w:tcBorders>
              <w:bottom w:color="000000" w:space="0" w:sz="0" w:val="nil"/>
            </w:tcBorders>
            <w:shd w:fill="990033" w:val="clear"/>
          </w:tcPr>
          <w:p w:rsidR="00000000" w:rsidDel="00000000" w:rsidP="00000000" w:rsidRDefault="00000000" w:rsidRPr="00000000" w14:paraId="000000F6">
            <w:pPr>
              <w:pStyle w:val="Heading2"/>
              <w:ind w:left="0" w:firstLine="0"/>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Unit 1 (NCETM Y3)</w:t>
            </w:r>
          </w:p>
        </w:tc>
        <w:tc>
          <w:tcPr>
            <w:gridSpan w:val="10"/>
            <w:tcBorders>
              <w:top w:color="000000" w:space="0" w:sz="4" w:val="single"/>
              <w:bottom w:color="000000" w:space="0" w:sz="0" w:val="nil"/>
            </w:tcBorders>
            <w:shd w:fill="990033" w:val="clear"/>
          </w:tcPr>
          <w:p w:rsidR="00000000" w:rsidDel="00000000" w:rsidP="00000000" w:rsidRDefault="00000000" w:rsidRPr="00000000" w14:paraId="000000F8">
            <w:pPr>
              <w:pStyle w:val="Heading2"/>
              <w:ind w:left="0" w:firstLine="0"/>
              <w:jc w:val="center"/>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Unit 2 (NCETM Y3)</w:t>
            </w:r>
          </w:p>
        </w:tc>
        <w:tc>
          <w:tcPr>
            <w:vMerge w:val="restart"/>
            <w:vAlign w:val="bottom"/>
          </w:tcPr>
          <w:p w:rsidR="00000000" w:rsidDel="00000000" w:rsidP="00000000" w:rsidRDefault="00000000" w:rsidRPr="00000000" w14:paraId="00000102">
            <w:pPr>
              <w:pStyle w:val="Heading2"/>
              <w:ind w:left="113" w:right="113" w:firstLine="0"/>
              <w:jc w:val="center"/>
              <w:rPr>
                <w:rFonts w:ascii="Calibri" w:cs="Calibri" w:eastAsia="Calibri" w:hAnsi="Calibri"/>
                <w:b w:val="0"/>
                <w:color w:val="000000"/>
                <w:u w:val="single"/>
              </w:rPr>
            </w:pPr>
            <w:r w:rsidDel="00000000" w:rsidR="00000000" w:rsidRPr="00000000">
              <w:rPr>
                <w:rFonts w:ascii="Calibri" w:cs="Calibri" w:eastAsia="Calibri" w:hAnsi="Calibri"/>
                <w:b w:val="0"/>
                <w:color w:val="000000"/>
                <w:u w:val="single"/>
                <w:rtl w:val="0"/>
              </w:rPr>
              <w:t xml:space="preserve">Consolidation</w:t>
            </w:r>
          </w:p>
        </w:tc>
      </w:tr>
      <w:tr>
        <w:trPr>
          <w:cantSplit w:val="0"/>
          <w:trHeight w:val="217" w:hRule="atLeast"/>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000000"/>
                <w:u w:val="single"/>
              </w:rPr>
            </w:pPr>
            <w:r w:rsidDel="00000000" w:rsidR="00000000" w:rsidRPr="00000000">
              <w:rPr>
                <w:rtl w:val="0"/>
              </w:rPr>
            </w:r>
          </w:p>
        </w:tc>
        <w:tc>
          <w:tcPr>
            <w:gridSpan w:val="2"/>
            <w:vMerge w:val="restart"/>
            <w:tcBorders>
              <w:top w:color="000000" w:space="0" w:sz="0" w:val="nil"/>
            </w:tcBorders>
            <w:shd w:fill="ffc000" w:val="clear"/>
          </w:tcPr>
          <w:p w:rsidR="00000000" w:rsidDel="00000000" w:rsidP="00000000" w:rsidRDefault="00000000" w:rsidRPr="00000000" w14:paraId="00000104">
            <w:pPr>
              <w:pStyle w:val="Heading2"/>
              <w:ind w:left="0" w:firstLine="0"/>
              <w:jc w:val="center"/>
              <w:rPr>
                <w:sz w:val="15"/>
                <w:szCs w:val="15"/>
              </w:rPr>
            </w:pPr>
            <w:hyperlink r:id="rId15">
              <w:r w:rsidDel="00000000" w:rsidR="00000000" w:rsidRPr="00000000">
                <w:rPr>
                  <w:rFonts w:ascii="Calibri" w:cs="Calibri" w:eastAsia="Calibri" w:hAnsi="Calibri"/>
                  <w:b w:val="0"/>
                  <w:color w:val="000000"/>
                  <w:sz w:val="18"/>
                  <w:szCs w:val="18"/>
                  <w:u w:val="none"/>
                  <w:rtl w:val="0"/>
                </w:rPr>
                <w:t xml:space="preserve">Adding and subtracting across 10</w:t>
              </w:r>
            </w:hyperlink>
            <w:r w:rsidDel="00000000" w:rsidR="00000000" w:rsidRPr="00000000">
              <w:rPr>
                <w:sz w:val="15"/>
                <w:szCs w:val="15"/>
                <w:rtl w:val="0"/>
              </w:rPr>
              <w:t xml:space="preserve"> ⚓</w:t>
            </w:r>
          </w:p>
        </w:tc>
        <w:tc>
          <w:tcPr>
            <w:gridSpan w:val="10"/>
            <w:tcBorders>
              <w:top w:color="000000" w:space="0" w:sz="0" w:val="nil"/>
              <w:bottom w:color="000000" w:space="0" w:sz="0" w:val="nil"/>
            </w:tcBorders>
            <w:shd w:fill="ffc000" w:val="clear"/>
          </w:tcPr>
          <w:p w:rsidR="00000000" w:rsidDel="00000000" w:rsidP="00000000" w:rsidRDefault="00000000" w:rsidRPr="00000000" w14:paraId="00000106">
            <w:pPr>
              <w:pStyle w:val="Heading2"/>
              <w:ind w:left="0" w:firstLine="0"/>
              <w:jc w:val="center"/>
              <w:rPr>
                <w:rFonts w:ascii="Calibri" w:cs="Calibri" w:eastAsia="Calibri" w:hAnsi="Calibri"/>
                <w:color w:val="000000"/>
                <w:sz w:val="18"/>
                <w:szCs w:val="18"/>
              </w:rPr>
            </w:pPr>
            <w:hyperlink r:id="rId16">
              <w:r w:rsidDel="00000000" w:rsidR="00000000" w:rsidRPr="00000000">
                <w:rPr>
                  <w:rFonts w:ascii="Calibri" w:cs="Calibri" w:eastAsia="Calibri" w:hAnsi="Calibri"/>
                  <w:b w:val="0"/>
                  <w:color w:val="000000"/>
                  <w:sz w:val="18"/>
                  <w:szCs w:val="18"/>
                  <w:u w:val="none"/>
                  <w:rtl w:val="0"/>
                </w:rPr>
                <w:t xml:space="preserve">Numbers to 1,000</w:t>
              </w:r>
            </w:hyperlink>
            <w:r w:rsidDel="00000000" w:rsidR="00000000" w:rsidRPr="00000000">
              <w:rPr>
                <w:color w:val="000000"/>
                <w:sz w:val="18"/>
                <w:szCs w:val="18"/>
                <w:rtl w:val="0"/>
              </w:rPr>
              <w:t xml:space="preserve"> </w:t>
            </w:r>
            <w:r w:rsidDel="00000000" w:rsidR="00000000" w:rsidRPr="00000000">
              <w:rPr>
                <w:sz w:val="15"/>
                <w:szCs w:val="15"/>
                <w:rtl w:val="0"/>
              </w:rPr>
              <w:t xml:space="preserve">⚓</w:t>
            </w:r>
            <w:r w:rsidDel="00000000" w:rsidR="00000000" w:rsidRPr="00000000">
              <w:rPr>
                <w:rtl w:val="0"/>
              </w:rPr>
            </w:r>
          </w:p>
        </w:tc>
        <w:tc>
          <w:tcPr>
            <w:vMerge w:val="continue"/>
            <w:vAlign w:val="bottom"/>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r>
      <w:tr>
        <w:trPr>
          <w:cantSplit w:val="0"/>
          <w:trHeight w:val="259.46842447916663" w:hRule="atLeast"/>
          <w:tblHeader w:val="0"/>
        </w:trPr>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gridSpan w:val="2"/>
            <w:vMerge w:val="continue"/>
            <w:tcBorders>
              <w:top w:color="000000" w:space="0" w:sz="0" w:val="nil"/>
            </w:tcBorders>
            <w:shd w:fill="ffc000"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gridSpan w:val="10"/>
            <w:tcBorders>
              <w:top w:color="000000" w:space="0" w:sz="0" w:val="nil"/>
              <w:bottom w:color="000000" w:space="0" w:sz="4" w:val="single"/>
            </w:tcBorders>
            <w:shd w:fill="00cc99" w:val="clear"/>
          </w:tcPr>
          <w:p w:rsidR="00000000" w:rsidDel="00000000" w:rsidP="00000000" w:rsidRDefault="00000000" w:rsidRPr="00000000" w14:paraId="00000114">
            <w:pPr>
              <w:pStyle w:val="Heading2"/>
              <w:ind w:left="0" w:firstLine="0"/>
              <w:jc w:val="center"/>
              <w:rPr>
                <w:rFonts w:ascii="Calibri" w:cs="Calibri" w:eastAsia="Calibri" w:hAnsi="Calibri"/>
                <w:sz w:val="20"/>
                <w:szCs w:val="20"/>
              </w:rPr>
            </w:pPr>
            <w:r w:rsidDel="00000000" w:rsidR="00000000" w:rsidRPr="00000000">
              <w:rPr>
                <w:rtl w:val="0"/>
              </w:rPr>
            </w:r>
          </w:p>
        </w:tc>
        <w:tc>
          <w:tcPr>
            <w:vMerge w:val="continue"/>
            <w:vAlign w:val="bottom"/>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11F">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FF</w:t>
            </w:r>
            <w:r w:rsidDel="00000000" w:rsidR="00000000" w:rsidRPr="00000000">
              <w:rPr>
                <w:rFonts w:ascii="Calibri" w:cs="Calibri" w:eastAsia="Calibri" w:hAnsi="Calibri"/>
                <w:sz w:val="18"/>
                <w:szCs w:val="18"/>
                <w:rtl w:val="0"/>
              </w:rPr>
              <w:t xml:space="preserve"> Y3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20">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1</w:t>
            </w:r>
          </w:p>
          <w:p w:rsidR="00000000" w:rsidDel="00000000" w:rsidP="00000000" w:rsidRDefault="00000000" w:rsidRPr="00000000" w14:paraId="00000121">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2">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23">
            <w:pPr>
              <w:widowControl w:val="0"/>
              <w:ind w:left="0" w:firstLine="0"/>
              <w:jc w:val="center"/>
              <w:rPr>
                <w:b w:val="0"/>
                <w:color w:val="000000"/>
                <w:sz w:val="14"/>
                <w:szCs w:val="14"/>
              </w:rPr>
            </w:pPr>
            <w:r w:rsidDel="00000000" w:rsidR="00000000" w:rsidRPr="00000000">
              <w:rPr>
                <w:b w:val="0"/>
                <w:color w:val="000000"/>
                <w:sz w:val="14"/>
                <w:szCs w:val="14"/>
                <w:rtl w:val="0"/>
              </w:rPr>
              <w:t xml:space="preserve">7 +1 and 1 +7</w:t>
            </w:r>
          </w:p>
          <w:p w:rsidR="00000000" w:rsidDel="00000000" w:rsidP="00000000" w:rsidRDefault="00000000" w:rsidRPr="00000000" w14:paraId="00000124">
            <w:pPr>
              <w:widowControl w:val="0"/>
              <w:ind w:left="0" w:firstLine="0"/>
              <w:jc w:val="center"/>
              <w:rPr>
                <w:b w:val="0"/>
                <w:color w:val="000000"/>
                <w:sz w:val="14"/>
                <w:szCs w:val="1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25">
            <w:pPr>
              <w:widowControl w:val="0"/>
              <w:ind w:left="0" w:firstLine="0"/>
              <w:jc w:val="center"/>
              <w:rPr>
                <w:b w:val="0"/>
                <w:color w:val="000000"/>
                <w:sz w:val="14"/>
                <w:szCs w:val="14"/>
              </w:rPr>
            </w:pPr>
            <w:r w:rsidDel="00000000" w:rsidR="00000000" w:rsidRPr="00000000">
              <w:rPr>
                <w:b w:val="0"/>
                <w:color w:val="000000"/>
                <w:sz w:val="14"/>
                <w:szCs w:val="14"/>
                <w:rtl w:val="0"/>
              </w:rPr>
              <w:t xml:space="preserve">Doubles of numbers to 5</w:t>
            </w:r>
          </w:p>
          <w:p w:rsidR="00000000" w:rsidDel="00000000" w:rsidP="00000000" w:rsidRDefault="00000000" w:rsidRPr="00000000" w14:paraId="00000126">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7">
            <w:pPr>
              <w:widowControl w:val="0"/>
              <w:ind w:left="0" w:firstLine="0"/>
              <w:jc w:val="center"/>
              <w:rPr>
                <w:b w:val="0"/>
                <w:color w:val="000000"/>
                <w:sz w:val="14"/>
                <w:szCs w:val="14"/>
              </w:rPr>
            </w:pPr>
            <w:r w:rsidDel="00000000" w:rsidR="00000000" w:rsidRPr="00000000">
              <w:rPr>
                <w:b w:val="0"/>
                <w:color w:val="000000"/>
                <w:sz w:val="14"/>
                <w:szCs w:val="14"/>
                <w:rtl w:val="0"/>
              </w:rPr>
              <w:t xml:space="preserve">1+1, 2+2, 3+3, 4+4, 5+5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28">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2</w:t>
            </w:r>
          </w:p>
          <w:p w:rsidR="00000000" w:rsidDel="00000000" w:rsidP="00000000" w:rsidRDefault="00000000" w:rsidRPr="00000000" w14:paraId="00000129">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A">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2B">
            <w:pPr>
              <w:widowControl w:val="0"/>
              <w:ind w:left="0" w:firstLine="0"/>
              <w:jc w:val="center"/>
              <w:rPr>
                <w:b w:val="0"/>
                <w:color w:val="000000"/>
                <w:sz w:val="14"/>
                <w:szCs w:val="14"/>
              </w:rPr>
            </w:pPr>
            <w:r w:rsidDel="00000000" w:rsidR="00000000" w:rsidRPr="00000000">
              <w:rPr>
                <w:b w:val="0"/>
                <w:color w:val="000000"/>
                <w:sz w:val="14"/>
                <w:szCs w:val="14"/>
                <w:rtl w:val="0"/>
              </w:rPr>
              <w:t xml:space="preserve">7 +2 and 2 +7</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C">
            <w:pPr>
              <w:widowControl w:val="0"/>
              <w:ind w:left="0" w:firstLine="0"/>
              <w:jc w:val="center"/>
              <w:rPr>
                <w:b w:val="0"/>
                <w:color w:val="000000"/>
                <w:sz w:val="14"/>
                <w:szCs w:val="14"/>
              </w:rPr>
            </w:pPr>
            <w:r w:rsidDel="00000000" w:rsidR="00000000" w:rsidRPr="00000000">
              <w:rPr>
                <w:b w:val="0"/>
                <w:color w:val="000000"/>
                <w:sz w:val="14"/>
                <w:szCs w:val="14"/>
                <w:rtl w:val="0"/>
              </w:rPr>
              <w:t xml:space="preserve">Number bonds to 10</w:t>
            </w:r>
          </w:p>
          <w:p w:rsidR="00000000" w:rsidDel="00000000" w:rsidP="00000000" w:rsidRDefault="00000000" w:rsidRPr="00000000" w14:paraId="0000012D">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2E">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2F">
            <w:pPr>
              <w:widowControl w:val="0"/>
              <w:ind w:left="0" w:firstLine="0"/>
              <w:jc w:val="center"/>
              <w:rPr>
                <w:b w:val="0"/>
                <w:color w:val="000000"/>
                <w:sz w:val="14"/>
                <w:szCs w:val="14"/>
              </w:rPr>
            </w:pPr>
            <w:r w:rsidDel="00000000" w:rsidR="00000000" w:rsidRPr="00000000">
              <w:rPr>
                <w:b w:val="0"/>
                <w:color w:val="000000"/>
                <w:sz w:val="14"/>
                <w:szCs w:val="14"/>
                <w:rtl w:val="0"/>
              </w:rPr>
              <w:t xml:space="preserve">0+10, 1+9, 2+8, 3+7, 4+6</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1">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10</w:t>
            </w:r>
          </w:p>
          <w:p w:rsidR="00000000" w:rsidDel="00000000" w:rsidP="00000000" w:rsidRDefault="00000000" w:rsidRPr="00000000" w14:paraId="00000132">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3">
            <w:pPr>
              <w:widowControl w:val="0"/>
              <w:ind w:left="0" w:firstLine="0"/>
              <w:jc w:val="center"/>
              <w:rPr>
                <w:b w:val="0"/>
                <w:color w:val="000000"/>
                <w:sz w:val="14"/>
                <w:szCs w:val="14"/>
              </w:rPr>
            </w:pPr>
            <w:r w:rsidDel="00000000" w:rsidR="00000000" w:rsidRPr="00000000">
              <w:rPr>
                <w:b w:val="0"/>
                <w:color w:val="000000"/>
                <w:sz w:val="14"/>
                <w:szCs w:val="14"/>
                <w:rtl w:val="0"/>
              </w:rPr>
              <w:t xml:space="preserve">To single digits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4">
            <w:pPr>
              <w:widowControl w:val="0"/>
              <w:ind w:left="0" w:firstLine="0"/>
              <w:jc w:val="center"/>
              <w:rPr>
                <w:b w:val="0"/>
                <w:color w:val="000000"/>
                <w:sz w:val="14"/>
                <w:szCs w:val="14"/>
              </w:rPr>
            </w:pPr>
            <w:r w:rsidDel="00000000" w:rsidR="00000000" w:rsidRPr="00000000">
              <w:rPr>
                <w:b w:val="0"/>
                <w:color w:val="000000"/>
                <w:sz w:val="14"/>
                <w:szCs w:val="14"/>
                <w:rtl w:val="0"/>
              </w:rPr>
              <w:t xml:space="preserve">Adding 0</w:t>
            </w:r>
          </w:p>
          <w:p w:rsidR="00000000" w:rsidDel="00000000" w:rsidP="00000000" w:rsidRDefault="00000000" w:rsidRPr="00000000" w14:paraId="00000135">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6">
            <w:pPr>
              <w:widowControl w:val="0"/>
              <w:ind w:left="0" w:firstLine="0"/>
              <w:jc w:val="center"/>
              <w:rPr>
                <w:b w:val="0"/>
                <w:color w:val="000000"/>
                <w:sz w:val="14"/>
                <w:szCs w:val="14"/>
              </w:rPr>
            </w:pPr>
            <w:r w:rsidDel="00000000" w:rsidR="00000000" w:rsidRPr="00000000">
              <w:rPr>
                <w:b w:val="0"/>
                <w:color w:val="000000"/>
                <w:sz w:val="14"/>
                <w:szCs w:val="14"/>
                <w:rtl w:val="0"/>
              </w:rPr>
              <w:t xml:space="preserve">Commutative</w:t>
            </w:r>
          </w:p>
          <w:p w:rsidR="00000000" w:rsidDel="00000000" w:rsidP="00000000" w:rsidRDefault="00000000" w:rsidRPr="00000000" w14:paraId="00000137">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8">
            <w:pPr>
              <w:widowControl w:val="0"/>
              <w:ind w:left="0" w:firstLine="0"/>
              <w:jc w:val="center"/>
              <w:rPr>
                <w:b w:val="0"/>
                <w:color w:val="000000"/>
                <w:sz w:val="14"/>
                <w:szCs w:val="1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139">
            <w:pPr>
              <w:ind w:left="0" w:firstLine="0"/>
              <w:jc w:val="center"/>
              <w:rPr>
                <w:b w:val="0"/>
                <w:color w:val="000000"/>
                <w:sz w:val="14"/>
                <w:szCs w:val="14"/>
              </w:rPr>
            </w:pPr>
            <w:r w:rsidDel="00000000" w:rsidR="00000000" w:rsidRPr="00000000">
              <w:rPr>
                <w:b w:val="0"/>
                <w:color w:val="000000"/>
                <w:sz w:val="14"/>
                <w:szCs w:val="14"/>
                <w:rtl w:val="0"/>
              </w:rPr>
              <w:t xml:space="preserve">The ones without a family </w:t>
            </w:r>
          </w:p>
          <w:p w:rsidR="00000000" w:rsidDel="00000000" w:rsidP="00000000" w:rsidRDefault="00000000" w:rsidRPr="00000000" w14:paraId="0000013A">
            <w:pPr>
              <w:ind w:left="0" w:firstLine="0"/>
              <w:jc w:val="center"/>
              <w:rPr>
                <w:b w:val="0"/>
                <w:color w:val="000000"/>
                <w:sz w:val="14"/>
                <w:szCs w:val="14"/>
              </w:rPr>
            </w:pPr>
            <w:r w:rsidDel="00000000" w:rsidR="00000000" w:rsidRPr="00000000">
              <w:rPr>
                <w:b w:val="0"/>
                <w:color w:val="000000"/>
                <w:sz w:val="14"/>
                <w:szCs w:val="14"/>
                <w:rtl w:val="0"/>
              </w:rPr>
              <w:t xml:space="preserve">3 +5, 5+3, 3+6, 6+3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B">
            <w:pPr>
              <w:widowControl w:val="0"/>
              <w:ind w:left="0" w:firstLine="0"/>
              <w:jc w:val="center"/>
              <w:rPr>
                <w:b w:val="0"/>
                <w:color w:val="000000"/>
                <w:sz w:val="14"/>
                <w:szCs w:val="14"/>
              </w:rPr>
            </w:pPr>
            <w:r w:rsidDel="00000000" w:rsidR="00000000" w:rsidRPr="00000000">
              <w:rPr>
                <w:b w:val="0"/>
                <w:color w:val="000000"/>
                <w:sz w:val="14"/>
                <w:szCs w:val="14"/>
                <w:rtl w:val="0"/>
              </w:rPr>
              <w:t xml:space="preserve">Near Doubles within 10</w:t>
            </w:r>
          </w:p>
          <w:p w:rsidR="00000000" w:rsidDel="00000000" w:rsidP="00000000" w:rsidRDefault="00000000" w:rsidRPr="00000000" w14:paraId="0000013C">
            <w:pPr>
              <w:widowControl w:val="0"/>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3D">
            <w:pPr>
              <w:ind w:left="0" w:firstLine="0"/>
              <w:jc w:val="center"/>
              <w:rPr>
                <w:b w:val="0"/>
                <w:color w:val="000000"/>
                <w:sz w:val="14"/>
                <w:szCs w:val="14"/>
              </w:rPr>
            </w:pPr>
            <w:r w:rsidDel="00000000" w:rsidR="00000000" w:rsidRPr="00000000">
              <w:rPr>
                <w:b w:val="0"/>
                <w:color w:val="000000"/>
                <w:sz w:val="14"/>
                <w:szCs w:val="14"/>
                <w:rtl w:val="0"/>
              </w:rPr>
              <w:t xml:space="preserve">3+4 4+3, 4+5, 5+4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3E">
            <w:pPr>
              <w:ind w:left="0" w:firstLine="0"/>
              <w:jc w:val="center"/>
              <w:rPr>
                <w:b w:val="0"/>
                <w:color w:val="000000"/>
                <w:sz w:val="14"/>
                <w:szCs w:val="14"/>
              </w:rPr>
            </w:pPr>
            <w:r w:rsidDel="00000000" w:rsidR="00000000" w:rsidRPr="00000000">
              <w:rPr>
                <w:b w:val="0"/>
                <w:color w:val="000000"/>
                <w:sz w:val="14"/>
                <w:szCs w:val="14"/>
                <w:rtl w:val="0"/>
              </w:rPr>
              <w:t xml:space="preserve">Doubles of numbers to 10</w:t>
            </w:r>
          </w:p>
          <w:p w:rsidR="00000000" w:rsidDel="00000000" w:rsidP="00000000" w:rsidRDefault="00000000" w:rsidRPr="00000000" w14:paraId="0000013F">
            <w:pPr>
              <w:ind w:left="0" w:firstLine="0"/>
              <w:jc w:val="center"/>
              <w:rPr>
                <w:b w:val="0"/>
                <w:color w:val="000000"/>
                <w:sz w:val="14"/>
                <w:szCs w:val="14"/>
              </w:rPr>
            </w:pPr>
            <w:r w:rsidDel="00000000" w:rsidR="00000000" w:rsidRPr="00000000">
              <w:rPr>
                <w:rtl w:val="0"/>
              </w:rPr>
            </w:r>
          </w:p>
          <w:p w:rsidR="00000000" w:rsidDel="00000000" w:rsidP="00000000" w:rsidRDefault="00000000" w:rsidRPr="00000000" w14:paraId="00000140">
            <w:pPr>
              <w:ind w:left="0" w:firstLine="0"/>
              <w:jc w:val="center"/>
              <w:rPr>
                <w:b w:val="0"/>
                <w:color w:val="000000"/>
                <w:sz w:val="14"/>
                <w:szCs w:val="14"/>
              </w:rPr>
            </w:pPr>
            <w:r w:rsidDel="00000000" w:rsidR="00000000" w:rsidRPr="00000000">
              <w:rPr>
                <w:b w:val="0"/>
                <w:color w:val="000000"/>
                <w:sz w:val="14"/>
                <w:szCs w:val="14"/>
                <w:rtl w:val="0"/>
              </w:rPr>
              <w:t xml:space="preserve">6+6, 7+7, 8+8, 9+9, 10+10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41">
            <w:pPr>
              <w:ind w:left="0" w:firstLine="0"/>
              <w:jc w:val="center"/>
              <w:rPr>
                <w:b w:val="0"/>
                <w:color w:val="000000"/>
                <w:sz w:val="15"/>
                <w:szCs w:val="15"/>
              </w:rPr>
            </w:pPr>
            <w:r w:rsidDel="00000000" w:rsidR="00000000" w:rsidRPr="00000000">
              <w:rPr>
                <w:b w:val="0"/>
                <w:color w:val="000000"/>
                <w:sz w:val="14"/>
                <w:szCs w:val="14"/>
                <w:rtl w:val="0"/>
              </w:rPr>
              <w:t xml:space="preserve">Near doubles bridging 10</w:t>
            </w:r>
            <w:r w:rsidDel="00000000" w:rsidR="00000000" w:rsidRPr="00000000">
              <w:rPr>
                <w:b w:val="0"/>
                <w:color w:val="000000"/>
                <w:sz w:val="15"/>
                <w:szCs w:val="15"/>
                <w:rtl w:val="0"/>
              </w:rPr>
              <w:t xml:space="preserve"> </w:t>
            </w:r>
          </w:p>
          <w:p w:rsidR="00000000" w:rsidDel="00000000" w:rsidP="00000000" w:rsidRDefault="00000000" w:rsidRPr="00000000" w14:paraId="00000142">
            <w:pPr>
              <w:ind w:left="0" w:firstLine="0"/>
              <w:jc w:val="center"/>
              <w:rPr>
                <w:b w:val="0"/>
                <w:color w:val="000000"/>
                <w:sz w:val="15"/>
                <w:szCs w:val="15"/>
              </w:rPr>
            </w:pPr>
            <w:r w:rsidDel="00000000" w:rsidR="00000000" w:rsidRPr="00000000">
              <w:rPr>
                <w:rtl w:val="0"/>
              </w:rPr>
            </w:r>
          </w:p>
          <w:p w:rsidR="00000000" w:rsidDel="00000000" w:rsidP="00000000" w:rsidRDefault="00000000" w:rsidRPr="00000000" w14:paraId="00000143">
            <w:pPr>
              <w:ind w:left="0" w:firstLine="0"/>
              <w:jc w:val="center"/>
              <w:rPr>
                <w:b w:val="0"/>
                <w:color w:val="000000"/>
                <w:sz w:val="14"/>
                <w:szCs w:val="14"/>
              </w:rPr>
            </w:pPr>
            <w:r w:rsidDel="00000000" w:rsidR="00000000" w:rsidRPr="00000000">
              <w:rPr>
                <w:b w:val="0"/>
                <w:color w:val="000000"/>
                <w:sz w:val="14"/>
                <w:szCs w:val="14"/>
                <w:rtl w:val="0"/>
              </w:rPr>
              <w:t xml:space="preserve">5+6, 6+5, 6+7, 7+6</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44">
            <w:pPr>
              <w:ind w:left="0" w:firstLine="0"/>
              <w:jc w:val="center"/>
              <w:rPr>
                <w:b w:val="0"/>
                <w:color w:val="000000"/>
                <w:sz w:val="14"/>
                <w:szCs w:val="14"/>
              </w:rPr>
            </w:pPr>
            <w:r w:rsidDel="00000000" w:rsidR="00000000" w:rsidRPr="00000000">
              <w:rPr>
                <w:b w:val="0"/>
                <w:color w:val="000000"/>
                <w:sz w:val="14"/>
                <w:szCs w:val="14"/>
                <w:rtl w:val="0"/>
              </w:rPr>
              <w:t xml:space="preserve">Near doubles bridging 10</w:t>
            </w:r>
          </w:p>
          <w:p w:rsidR="00000000" w:rsidDel="00000000" w:rsidP="00000000" w:rsidRDefault="00000000" w:rsidRPr="00000000" w14:paraId="00000145">
            <w:pPr>
              <w:ind w:left="0" w:firstLine="0"/>
              <w:jc w:val="center"/>
              <w:rPr>
                <w:b w:val="0"/>
                <w:color w:val="000000"/>
                <w:sz w:val="15"/>
                <w:szCs w:val="15"/>
              </w:rPr>
            </w:pPr>
            <w:r w:rsidDel="00000000" w:rsidR="00000000" w:rsidRPr="00000000">
              <w:rPr>
                <w:rtl w:val="0"/>
              </w:rPr>
            </w:r>
          </w:p>
          <w:p w:rsidR="00000000" w:rsidDel="00000000" w:rsidP="00000000" w:rsidRDefault="00000000" w:rsidRPr="00000000" w14:paraId="00000146">
            <w:pPr>
              <w:ind w:left="0" w:firstLine="0"/>
              <w:jc w:val="center"/>
              <w:rPr>
                <w:b w:val="0"/>
                <w:color w:val="000000"/>
                <w:sz w:val="14"/>
                <w:szCs w:val="14"/>
              </w:rPr>
            </w:pPr>
            <w:r w:rsidDel="00000000" w:rsidR="00000000" w:rsidRPr="00000000">
              <w:rPr>
                <w:b w:val="0"/>
                <w:color w:val="000000"/>
                <w:sz w:val="14"/>
                <w:szCs w:val="14"/>
                <w:rtl w:val="0"/>
              </w:rPr>
              <w:t xml:space="preserve">7+8, 8+7, 8+9, 9+8</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47">
            <w:pPr>
              <w:ind w:left="0" w:firstLine="0"/>
              <w:jc w:val="center"/>
              <w:rPr>
                <w:b w:val="0"/>
                <w:color w:val="000000"/>
                <w:sz w:val="15"/>
                <w:szCs w:val="15"/>
              </w:rPr>
            </w:pPr>
            <w:r w:rsidDel="00000000" w:rsidR="00000000" w:rsidRPr="00000000">
              <w:rPr>
                <w:b w:val="0"/>
                <w:color w:val="000000"/>
                <w:sz w:val="14"/>
                <w:szCs w:val="14"/>
                <w:rtl w:val="0"/>
              </w:rPr>
              <w:t xml:space="preserve">Bridging 10</w:t>
            </w:r>
            <w:r w:rsidDel="00000000" w:rsidR="00000000" w:rsidRPr="00000000">
              <w:rPr>
                <w:b w:val="0"/>
                <w:color w:val="000000"/>
                <w:sz w:val="15"/>
                <w:szCs w:val="15"/>
                <w:rtl w:val="0"/>
              </w:rPr>
              <w:t xml:space="preserve"> </w:t>
            </w:r>
          </w:p>
          <w:p w:rsidR="00000000" w:rsidDel="00000000" w:rsidP="00000000" w:rsidRDefault="00000000" w:rsidRPr="00000000" w14:paraId="00000148">
            <w:pPr>
              <w:ind w:left="0" w:firstLine="0"/>
              <w:jc w:val="center"/>
              <w:rPr>
                <w:b w:val="0"/>
                <w:color w:val="000000"/>
                <w:sz w:val="15"/>
                <w:szCs w:val="15"/>
              </w:rPr>
            </w:pPr>
            <w:r w:rsidDel="00000000" w:rsidR="00000000" w:rsidRPr="00000000">
              <w:rPr>
                <w:rtl w:val="0"/>
              </w:rPr>
            </w:r>
          </w:p>
          <w:p w:rsidR="00000000" w:rsidDel="00000000" w:rsidP="00000000" w:rsidRDefault="00000000" w:rsidRPr="00000000" w14:paraId="00000149">
            <w:pPr>
              <w:ind w:left="0" w:firstLine="0"/>
              <w:jc w:val="center"/>
              <w:rPr>
                <w:b w:val="0"/>
                <w:color w:val="000000"/>
                <w:sz w:val="14"/>
                <w:szCs w:val="14"/>
              </w:rPr>
            </w:pPr>
            <w:r w:rsidDel="00000000" w:rsidR="00000000" w:rsidRPr="00000000">
              <w:rPr>
                <w:b w:val="0"/>
                <w:color w:val="000000"/>
                <w:sz w:val="14"/>
                <w:szCs w:val="14"/>
                <w:rtl w:val="0"/>
              </w:rPr>
              <w:t xml:space="preserve">3+8, 8+3</w:t>
            </w:r>
          </w:p>
          <w:p w:rsidR="00000000" w:rsidDel="00000000" w:rsidP="00000000" w:rsidRDefault="00000000" w:rsidRPr="00000000" w14:paraId="0000014A">
            <w:pPr>
              <w:ind w:left="0" w:firstLine="0"/>
              <w:jc w:val="center"/>
              <w:rPr>
                <w:b w:val="0"/>
                <w:color w:val="000000"/>
                <w:sz w:val="14"/>
                <w:szCs w:val="14"/>
              </w:rPr>
            </w:pPr>
            <w:r w:rsidDel="00000000" w:rsidR="00000000" w:rsidRPr="00000000">
              <w:rPr>
                <w:b w:val="0"/>
                <w:color w:val="000000"/>
                <w:sz w:val="14"/>
                <w:szCs w:val="14"/>
                <w:rtl w:val="0"/>
              </w:rPr>
              <w:t xml:space="preserve">3+9, 9+3</w:t>
            </w:r>
          </w:p>
        </w:tc>
      </w:tr>
      <w:tr>
        <w:trPr>
          <w:cantSplit w:val="0"/>
          <w:tblHeader w:val="0"/>
        </w:trPr>
        <w:tc>
          <w:tcPr/>
          <w:p w:rsidR="00000000" w:rsidDel="00000000" w:rsidP="00000000" w:rsidRDefault="00000000" w:rsidRPr="00000000" w14:paraId="0000014B">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FF</w:t>
            </w:r>
            <w:r w:rsidDel="00000000" w:rsidR="00000000" w:rsidRPr="00000000">
              <w:rPr>
                <w:rFonts w:ascii="Calibri" w:cs="Calibri" w:eastAsia="Calibri" w:hAnsi="Calibri"/>
                <w:sz w:val="18"/>
                <w:szCs w:val="18"/>
                <w:rtl w:val="0"/>
              </w:rPr>
              <w:t xml:space="preserve"> Y4</w:t>
            </w:r>
          </w:p>
        </w:tc>
        <w:tc>
          <w:tcPr>
            <w:gridSpan w:val="3"/>
            <w:tcBorders>
              <w:top w:color="000000" w:space="0" w:sz="4" w:val="single"/>
            </w:tcBorders>
            <w:shd w:fill="d0e0e3" w:val="clear"/>
          </w:tcPr>
          <w:p w:rsidR="00000000" w:rsidDel="00000000" w:rsidP="00000000" w:rsidRDefault="00000000" w:rsidRPr="00000000" w14:paraId="0000014C">
            <w:pPr>
              <w:ind w:left="0" w:firstLine="0"/>
              <w:jc w:val="center"/>
              <w:rPr>
                <w:b w:val="0"/>
                <w:color w:val="434343"/>
                <w:sz w:val="16"/>
                <w:szCs w:val="16"/>
              </w:rPr>
            </w:pPr>
            <w:r w:rsidDel="00000000" w:rsidR="00000000" w:rsidRPr="00000000">
              <w:rPr>
                <w:b w:val="0"/>
                <w:color w:val="434343"/>
                <w:sz w:val="16"/>
                <w:szCs w:val="16"/>
                <w:rtl w:val="0"/>
              </w:rPr>
              <w:t xml:space="preserve">Recap Year 3</w:t>
            </w:r>
          </w:p>
          <w:p w:rsidR="00000000" w:rsidDel="00000000" w:rsidP="00000000" w:rsidRDefault="00000000" w:rsidRPr="00000000" w14:paraId="0000014D">
            <w:pPr>
              <w:ind w:left="0" w:firstLine="0"/>
              <w:jc w:val="center"/>
              <w:rPr>
                <w:b w:val="0"/>
                <w:color w:val="434343"/>
                <w:sz w:val="16"/>
                <w:szCs w:val="16"/>
              </w:rPr>
            </w:pPr>
            <w:r w:rsidDel="00000000" w:rsidR="00000000" w:rsidRPr="00000000">
              <w:rPr>
                <w:b w:val="0"/>
                <w:color w:val="434343"/>
                <w:sz w:val="16"/>
                <w:szCs w:val="16"/>
                <w:rtl w:val="0"/>
              </w:rPr>
              <w:t xml:space="preserve">All Addition/Subtraction facts within 10.</w:t>
            </w:r>
          </w:p>
          <w:p w:rsidR="00000000" w:rsidDel="00000000" w:rsidP="00000000" w:rsidRDefault="00000000" w:rsidRPr="00000000" w14:paraId="0000014E">
            <w:pPr>
              <w:ind w:left="0" w:firstLine="0"/>
              <w:jc w:val="center"/>
              <w:rPr>
                <w:b w:val="0"/>
                <w:color w:val="434343"/>
                <w:sz w:val="16"/>
                <w:szCs w:val="16"/>
              </w:rPr>
            </w:pPr>
            <w:r w:rsidDel="00000000" w:rsidR="00000000" w:rsidRPr="00000000">
              <w:rPr>
                <w:b w:val="0"/>
                <w:color w:val="434343"/>
                <w:sz w:val="16"/>
                <w:szCs w:val="16"/>
                <w:rtl w:val="0"/>
              </w:rPr>
              <w:t xml:space="preserve">2,5,4, 10 tts</w:t>
            </w:r>
          </w:p>
        </w:tc>
        <w:tc>
          <w:tcPr>
            <w:gridSpan w:val="3"/>
            <w:tcBorders>
              <w:top w:color="000000" w:space="0" w:sz="4" w:val="single"/>
            </w:tcBorders>
            <w:shd w:fill="f4cccc" w:val="clear"/>
          </w:tcPr>
          <w:p w:rsidR="00000000" w:rsidDel="00000000" w:rsidP="00000000" w:rsidRDefault="00000000" w:rsidRPr="00000000" w14:paraId="00000151">
            <w:pPr>
              <w:ind w:left="0" w:firstLine="0"/>
              <w:jc w:val="center"/>
              <w:rPr>
                <w:b w:val="0"/>
                <w:color w:val="434343"/>
                <w:sz w:val="16"/>
                <w:szCs w:val="16"/>
              </w:rPr>
            </w:pPr>
            <w:r w:rsidDel="00000000" w:rsidR="00000000" w:rsidRPr="00000000">
              <w:rPr>
                <w:b w:val="0"/>
                <w:color w:val="434343"/>
                <w:sz w:val="16"/>
                <w:szCs w:val="16"/>
                <w:rtl w:val="0"/>
              </w:rPr>
              <w:t xml:space="preserve">3 times table </w:t>
            </w:r>
          </w:p>
          <w:p w:rsidR="00000000" w:rsidDel="00000000" w:rsidP="00000000" w:rsidRDefault="00000000" w:rsidRPr="00000000" w14:paraId="00000152">
            <w:pPr>
              <w:ind w:left="0" w:firstLine="0"/>
              <w:jc w:val="center"/>
              <w:rPr>
                <w:b w:val="0"/>
                <w:color w:val="434343"/>
                <w:sz w:val="16"/>
                <w:szCs w:val="16"/>
              </w:rPr>
            </w:pPr>
            <w:r w:rsidDel="00000000" w:rsidR="00000000" w:rsidRPr="00000000">
              <w:rPr>
                <w:b w:val="0"/>
                <w:color w:val="434343"/>
                <w:sz w:val="16"/>
                <w:szCs w:val="16"/>
                <w:rtl w:val="0"/>
              </w:rPr>
              <w:t xml:space="preserve">4 new facts (3x3, 6x3, 7x3, 9x3)</w:t>
            </w:r>
          </w:p>
          <w:p w:rsidR="00000000" w:rsidDel="00000000" w:rsidP="00000000" w:rsidRDefault="00000000" w:rsidRPr="00000000" w14:paraId="00000153">
            <w:pPr>
              <w:ind w:left="0" w:firstLine="0"/>
              <w:jc w:val="center"/>
              <w:rPr>
                <w:b w:val="0"/>
                <w:color w:val="434343"/>
                <w:sz w:val="16"/>
                <w:szCs w:val="16"/>
              </w:rPr>
            </w:pPr>
            <w:r w:rsidDel="00000000" w:rsidR="00000000" w:rsidRPr="00000000">
              <w:rPr>
                <w:rtl w:val="0"/>
              </w:rPr>
            </w:r>
          </w:p>
        </w:tc>
        <w:tc>
          <w:tcPr>
            <w:gridSpan w:val="3"/>
            <w:tcBorders>
              <w:top w:color="000000" w:space="0" w:sz="4" w:val="single"/>
            </w:tcBorders>
            <w:shd w:fill="f4cccc" w:val="clear"/>
          </w:tcPr>
          <w:p w:rsidR="00000000" w:rsidDel="00000000" w:rsidP="00000000" w:rsidRDefault="00000000" w:rsidRPr="00000000" w14:paraId="00000156">
            <w:pPr>
              <w:ind w:left="0" w:firstLine="0"/>
              <w:jc w:val="center"/>
              <w:rPr>
                <w:b w:val="0"/>
                <w:color w:val="434343"/>
                <w:sz w:val="16"/>
                <w:szCs w:val="16"/>
              </w:rPr>
            </w:pPr>
            <w:r w:rsidDel="00000000" w:rsidR="00000000" w:rsidRPr="00000000">
              <w:rPr>
                <w:b w:val="0"/>
                <w:color w:val="434343"/>
                <w:sz w:val="16"/>
                <w:szCs w:val="16"/>
                <w:rtl w:val="0"/>
              </w:rPr>
              <w:t xml:space="preserve">All 3 times table </w:t>
            </w:r>
          </w:p>
          <w:p w:rsidR="00000000" w:rsidDel="00000000" w:rsidP="00000000" w:rsidRDefault="00000000" w:rsidRPr="00000000" w14:paraId="00000157">
            <w:pPr>
              <w:ind w:left="0" w:firstLine="0"/>
              <w:jc w:val="center"/>
              <w:rPr>
                <w:b w:val="0"/>
                <w:color w:val="434343"/>
                <w:sz w:val="16"/>
                <w:szCs w:val="16"/>
              </w:rPr>
            </w:pPr>
            <w:r w:rsidDel="00000000" w:rsidR="00000000" w:rsidRPr="00000000">
              <w:rPr>
                <w:b w:val="0"/>
                <w:color w:val="434343"/>
                <w:sz w:val="16"/>
                <w:szCs w:val="16"/>
                <w:rtl w:val="0"/>
              </w:rPr>
              <w:t xml:space="preserve">Plus all previously learnt facts</w:t>
            </w:r>
          </w:p>
        </w:tc>
        <w:tc>
          <w:tcPr>
            <w:gridSpan w:val="3"/>
            <w:shd w:fill="b6d7a8" w:val="clear"/>
          </w:tcPr>
          <w:p w:rsidR="00000000" w:rsidDel="00000000" w:rsidP="00000000" w:rsidRDefault="00000000" w:rsidRPr="00000000" w14:paraId="0000015A">
            <w:pPr>
              <w:ind w:left="0" w:firstLine="0"/>
              <w:jc w:val="center"/>
              <w:rPr>
                <w:b w:val="0"/>
                <w:color w:val="434343"/>
                <w:sz w:val="16"/>
                <w:szCs w:val="16"/>
              </w:rPr>
            </w:pPr>
            <w:r w:rsidDel="00000000" w:rsidR="00000000" w:rsidRPr="00000000">
              <w:rPr>
                <w:b w:val="0"/>
                <w:color w:val="434343"/>
                <w:sz w:val="16"/>
                <w:szCs w:val="16"/>
                <w:rtl w:val="0"/>
              </w:rPr>
              <w:t xml:space="preserve">6 times table </w:t>
            </w:r>
          </w:p>
          <w:p w:rsidR="00000000" w:rsidDel="00000000" w:rsidP="00000000" w:rsidRDefault="00000000" w:rsidRPr="00000000" w14:paraId="0000015B">
            <w:pPr>
              <w:ind w:left="0" w:firstLine="0"/>
              <w:jc w:val="center"/>
              <w:rPr>
                <w:b w:val="0"/>
                <w:color w:val="434343"/>
                <w:sz w:val="16"/>
                <w:szCs w:val="16"/>
              </w:rPr>
            </w:pPr>
            <w:r w:rsidDel="00000000" w:rsidR="00000000" w:rsidRPr="00000000">
              <w:rPr>
                <w:b w:val="0"/>
                <w:color w:val="434343"/>
                <w:sz w:val="16"/>
                <w:szCs w:val="16"/>
                <w:rtl w:val="0"/>
              </w:rPr>
              <w:t xml:space="preserve">3 new facts (6x6, 7x6, 9x6)</w:t>
            </w:r>
          </w:p>
        </w:tc>
        <w:tc>
          <w:tcPr>
            <w:shd w:fill="b6d7a8" w:val="clear"/>
          </w:tcPr>
          <w:p w:rsidR="00000000" w:rsidDel="00000000" w:rsidP="00000000" w:rsidRDefault="00000000" w:rsidRPr="00000000" w14:paraId="0000015E">
            <w:pPr>
              <w:ind w:left="0" w:firstLine="0"/>
              <w:jc w:val="center"/>
              <w:rPr>
                <w:b w:val="0"/>
                <w:color w:val="434343"/>
                <w:sz w:val="14"/>
                <w:szCs w:val="14"/>
              </w:rPr>
            </w:pPr>
            <w:r w:rsidDel="00000000" w:rsidR="00000000" w:rsidRPr="00000000">
              <w:rPr>
                <w:b w:val="0"/>
                <w:color w:val="434343"/>
                <w:sz w:val="14"/>
                <w:szCs w:val="14"/>
                <w:rtl w:val="0"/>
              </w:rPr>
              <w:t xml:space="preserve">All 6 times table </w:t>
            </w:r>
          </w:p>
          <w:p w:rsidR="00000000" w:rsidDel="00000000" w:rsidP="00000000" w:rsidRDefault="00000000" w:rsidRPr="00000000" w14:paraId="0000015F">
            <w:pPr>
              <w:ind w:left="0" w:firstLine="0"/>
              <w:jc w:val="center"/>
              <w:rPr>
                <w:b w:val="0"/>
                <w:color w:val="434343"/>
                <w:sz w:val="14"/>
                <w:szCs w:val="14"/>
              </w:rPr>
            </w:pPr>
            <w:r w:rsidDel="00000000" w:rsidR="00000000" w:rsidRPr="00000000">
              <w:rPr>
                <w:b w:val="0"/>
                <w:color w:val="434343"/>
                <w:sz w:val="14"/>
                <w:szCs w:val="14"/>
                <w:rtl w:val="0"/>
              </w:rPr>
              <w:t xml:space="preserve">Plus all previously learnt facts</w:t>
            </w:r>
          </w:p>
        </w:tc>
      </w:tr>
      <w:tr>
        <w:trPr>
          <w:cantSplit w:val="0"/>
          <w:trHeight w:val="218" w:hRule="atLeast"/>
          <w:tblHeader w:val="0"/>
        </w:trPr>
        <w:tc>
          <w:tcPr>
            <w:vMerge w:val="restart"/>
          </w:tcPr>
          <w:p w:rsidR="00000000" w:rsidDel="00000000" w:rsidP="00000000" w:rsidRDefault="00000000" w:rsidRPr="00000000" w14:paraId="00000160">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C2</w:t>
            </w:r>
            <w:r w:rsidDel="00000000" w:rsidR="00000000" w:rsidRPr="00000000">
              <w:rPr>
                <w:rtl w:val="0"/>
              </w:rPr>
            </w:r>
          </w:p>
        </w:tc>
        <w:tc>
          <w:tcPr>
            <w:gridSpan w:val="5"/>
            <w:tcBorders>
              <w:bottom w:color="000000" w:space="0" w:sz="0" w:val="nil"/>
            </w:tcBorders>
            <w:shd w:fill="990033" w:val="clear"/>
          </w:tcPr>
          <w:p w:rsidR="00000000" w:rsidDel="00000000" w:rsidP="00000000" w:rsidRDefault="00000000" w:rsidRPr="00000000" w14:paraId="00000161">
            <w:pPr>
              <w:pStyle w:val="Heading2"/>
              <w:ind w:left="0" w:firstLine="0"/>
              <w:jc w:val="center"/>
              <w:rPr>
                <w:rFonts w:ascii="Calibri" w:cs="Calibri" w:eastAsia="Calibri" w:hAnsi="Calibri"/>
                <w:b w:val="0"/>
                <w:color w:val="ffffff"/>
              </w:rPr>
            </w:pPr>
            <w:r w:rsidDel="00000000" w:rsidR="00000000" w:rsidRPr="00000000">
              <w:rPr>
                <w:rFonts w:ascii="Calibri" w:cs="Calibri" w:eastAsia="Calibri" w:hAnsi="Calibri"/>
                <w:color w:val="ffffff"/>
                <w:rtl w:val="0"/>
              </w:rPr>
              <w:t xml:space="preserve">Unit 3 (NCETM Y4 – Unit 2) </w:t>
            </w:r>
            <w:hyperlink r:id="rId17">
              <w:r w:rsidDel="00000000" w:rsidR="00000000" w:rsidRPr="00000000">
                <w:rPr>
                  <w:rFonts w:ascii="Calibri" w:cs="Calibri" w:eastAsia="Calibri" w:hAnsi="Calibri"/>
                  <w:b w:val="0"/>
                  <w:color w:val="ffffff"/>
                  <w:u w:val="none"/>
                  <w:rtl w:val="0"/>
                </w:rPr>
                <w:t xml:space="preserve">Numbers to 10,000</w:t>
              </w:r>
            </w:hyperlink>
            <w:r w:rsidDel="00000000" w:rsidR="00000000" w:rsidRPr="00000000">
              <w:rPr>
                <w:rtl w:val="0"/>
              </w:rPr>
            </w:r>
          </w:p>
        </w:tc>
        <w:tc>
          <w:tcPr>
            <w:gridSpan w:val="2"/>
            <w:vMerge w:val="restart"/>
            <w:tcBorders>
              <w:top w:color="000000" w:space="0" w:sz="4" w:val="single"/>
            </w:tcBorders>
            <w:shd w:fill="990033" w:val="clear"/>
          </w:tcPr>
          <w:p w:rsidR="00000000" w:rsidDel="00000000" w:rsidP="00000000" w:rsidRDefault="00000000" w:rsidRPr="00000000" w14:paraId="00000166">
            <w:pPr>
              <w:pStyle w:val="Heading2"/>
              <w:ind w:left="0" w:firstLine="0"/>
              <w:jc w:val="center"/>
              <w:rPr>
                <w:rFonts w:ascii="Calibri" w:cs="Calibri" w:eastAsia="Calibri" w:hAnsi="Calibri"/>
                <w:b w:val="0"/>
                <w:color w:val="ffffff"/>
                <w:u w:val="none"/>
              </w:rPr>
            </w:pPr>
            <w:r w:rsidDel="00000000" w:rsidR="00000000" w:rsidRPr="00000000">
              <w:rPr>
                <w:rFonts w:ascii="Calibri" w:cs="Calibri" w:eastAsia="Calibri" w:hAnsi="Calibri"/>
                <w:color w:val="ffffff"/>
                <w:rtl w:val="0"/>
              </w:rPr>
              <w:t xml:space="preserve">Unit 4 (NCETM Y3 Unit 5 and Y4 Unit 1</w:t>
            </w:r>
            <w:r w:rsidDel="00000000" w:rsidR="00000000" w:rsidRPr="00000000">
              <w:rPr>
                <w:rFonts w:ascii="Calibri" w:cs="Calibri" w:eastAsia="Calibri" w:hAnsi="Calibri"/>
                <w:b w:val="0"/>
                <w:color w:val="ffffff"/>
                <w:rtl w:val="0"/>
              </w:rPr>
              <w:t xml:space="preserve">) </w:t>
            </w:r>
            <w:hyperlink r:id="rId18">
              <w:r w:rsidDel="00000000" w:rsidR="00000000" w:rsidRPr="00000000">
                <w:rPr>
                  <w:rFonts w:ascii="Calibri" w:cs="Calibri" w:eastAsia="Calibri" w:hAnsi="Calibri"/>
                  <w:b w:val="0"/>
                  <w:color w:val="ffffff"/>
                  <w:u w:val="none"/>
                  <w:rtl w:val="0"/>
                </w:rPr>
                <w:t xml:space="preserve">Column addition</w:t>
              </w:r>
            </w:hyperlink>
            <w:r w:rsidDel="00000000" w:rsidR="00000000" w:rsidRPr="00000000">
              <w:rPr>
                <w:rtl w:val="0"/>
              </w:rPr>
            </w:r>
          </w:p>
          <w:p w:rsidR="00000000" w:rsidDel="00000000" w:rsidP="00000000" w:rsidRDefault="00000000" w:rsidRPr="00000000" w14:paraId="00000167">
            <w:pPr>
              <w:ind w:left="0" w:firstLine="0"/>
              <w:jc w:val="center"/>
              <w:rPr>
                <w:color w:val="ffffff"/>
                <w:sz w:val="16"/>
                <w:szCs w:val="16"/>
              </w:rPr>
            </w:pPr>
            <w:hyperlink r:id="rId19">
              <w:r w:rsidDel="00000000" w:rsidR="00000000" w:rsidRPr="00000000">
                <w:rPr>
                  <w:rFonts w:ascii="Calibri" w:cs="Calibri" w:eastAsia="Calibri" w:hAnsi="Calibri"/>
                  <w:b w:val="0"/>
                  <w:color w:val="ffffff"/>
                  <w:sz w:val="16"/>
                  <w:szCs w:val="16"/>
                  <w:u w:val="none"/>
                  <w:rtl w:val="0"/>
                </w:rPr>
                <w:t xml:space="preserve">Review of column addition </w:t>
              </w:r>
            </w:hyperlink>
            <w:r w:rsidDel="00000000" w:rsidR="00000000" w:rsidRPr="00000000">
              <w:rPr>
                <w:rtl w:val="0"/>
              </w:rPr>
            </w:r>
          </w:p>
          <w:p w:rsidR="00000000" w:rsidDel="00000000" w:rsidP="00000000" w:rsidRDefault="00000000" w:rsidRPr="00000000" w14:paraId="00000168">
            <w:pPr>
              <w:ind w:left="0" w:firstLine="0"/>
              <w:jc w:val="center"/>
              <w:rPr>
                <w:color w:val="ffffff"/>
                <w:sz w:val="16"/>
                <w:szCs w:val="16"/>
              </w:rPr>
            </w:pPr>
            <w:r w:rsidDel="00000000" w:rsidR="00000000" w:rsidRPr="00000000">
              <w:rPr>
                <w:color w:val="ffffff"/>
                <w:sz w:val="13"/>
                <w:szCs w:val="13"/>
                <w:rtl w:val="0"/>
              </w:rPr>
              <w:t xml:space="preserve">⚓</w:t>
            </w:r>
            <w:r w:rsidDel="00000000" w:rsidR="00000000" w:rsidRPr="00000000">
              <w:rPr>
                <w:rtl w:val="0"/>
              </w:rPr>
            </w:r>
          </w:p>
          <w:p w:rsidR="00000000" w:rsidDel="00000000" w:rsidP="00000000" w:rsidRDefault="00000000" w:rsidRPr="00000000" w14:paraId="00000169">
            <w:pPr>
              <w:rPr>
                <w:rFonts w:ascii="Calibri" w:cs="Calibri" w:eastAsia="Calibri" w:hAnsi="Calibri"/>
                <w:color w:val="ffffff"/>
                <w:sz w:val="16"/>
                <w:szCs w:val="16"/>
              </w:rPr>
            </w:pPr>
            <w:r w:rsidDel="00000000" w:rsidR="00000000" w:rsidRPr="00000000">
              <w:rPr>
                <w:rtl w:val="0"/>
              </w:rPr>
            </w:r>
          </w:p>
        </w:tc>
        <w:tc>
          <w:tcPr>
            <w:vMerge w:val="restart"/>
            <w:tcBorders>
              <w:top w:color="000000" w:space="0" w:sz="4" w:val="single"/>
            </w:tcBorders>
            <w:shd w:fill="990033" w:val="clear"/>
          </w:tcPr>
          <w:p w:rsidR="00000000" w:rsidDel="00000000" w:rsidP="00000000" w:rsidRDefault="00000000" w:rsidRPr="00000000" w14:paraId="0000016B">
            <w:pPr>
              <w:ind w:left="0" w:firstLine="0"/>
              <w:jc w:val="center"/>
              <w:rPr>
                <w:rFonts w:ascii="Calibri" w:cs="Calibri" w:eastAsia="Calibri" w:hAnsi="Calibri"/>
                <w:color w:val="ffffff"/>
                <w:sz w:val="16"/>
                <w:szCs w:val="16"/>
              </w:rPr>
            </w:pPr>
            <w:r w:rsidDel="00000000" w:rsidR="00000000" w:rsidRPr="00000000">
              <w:rPr>
                <w:rFonts w:ascii="Calibri" w:cs="Calibri" w:eastAsia="Calibri" w:hAnsi="Calibri"/>
                <w:color w:val="ffffff"/>
                <w:sz w:val="16"/>
                <w:szCs w:val="16"/>
                <w:rtl w:val="0"/>
              </w:rPr>
              <w:t xml:space="preserve">Unit 5</w:t>
            </w:r>
          </w:p>
          <w:p w:rsidR="00000000" w:rsidDel="00000000" w:rsidP="00000000" w:rsidRDefault="00000000" w:rsidRPr="00000000" w14:paraId="0000016C">
            <w:pPr>
              <w:ind w:left="0" w:firstLine="0"/>
              <w:jc w:val="center"/>
              <w:rPr>
                <w:rFonts w:ascii="Calibri" w:cs="Calibri" w:eastAsia="Calibri" w:hAnsi="Calibri"/>
                <w:b w:val="0"/>
                <w:color w:val="ffffff"/>
                <w:sz w:val="16"/>
                <w:szCs w:val="16"/>
                <w:u w:val="none"/>
              </w:rPr>
            </w:pPr>
            <w:r w:rsidDel="00000000" w:rsidR="00000000" w:rsidRPr="00000000">
              <w:rPr>
                <w:rFonts w:ascii="Calibri" w:cs="Calibri" w:eastAsia="Calibri" w:hAnsi="Calibri"/>
                <w:color w:val="ffffff"/>
                <w:sz w:val="16"/>
                <w:szCs w:val="16"/>
                <w:rtl w:val="0"/>
              </w:rPr>
              <w:t xml:space="preserve"> (NCETM Y3 Unit 7 and Y4 Unit 1) </w:t>
            </w:r>
            <w:hyperlink r:id="rId20">
              <w:r w:rsidDel="00000000" w:rsidR="00000000" w:rsidRPr="00000000">
                <w:rPr>
                  <w:rFonts w:ascii="Calibri" w:cs="Calibri" w:eastAsia="Calibri" w:hAnsi="Calibri"/>
                  <w:b w:val="0"/>
                  <w:color w:val="ffffff"/>
                  <w:sz w:val="16"/>
                  <w:szCs w:val="16"/>
                  <w:u w:val="none"/>
                  <w:rtl w:val="0"/>
                </w:rPr>
                <w:t xml:space="preserve">Column subtraction</w:t>
              </w:r>
            </w:hyperlink>
            <w:r w:rsidDel="00000000" w:rsidR="00000000" w:rsidRPr="00000000">
              <w:rPr>
                <w:rtl w:val="0"/>
              </w:rPr>
            </w:r>
          </w:p>
          <w:p w:rsidR="00000000" w:rsidDel="00000000" w:rsidP="00000000" w:rsidRDefault="00000000" w:rsidRPr="00000000" w14:paraId="0000016D">
            <w:pPr>
              <w:ind w:left="0" w:firstLine="0"/>
              <w:jc w:val="center"/>
              <w:rPr>
                <w:rFonts w:ascii="Arial" w:cs="Arial" w:eastAsia="Arial" w:hAnsi="Arial"/>
                <w:b w:val="0"/>
                <w:color w:val="ffffff"/>
                <w:sz w:val="14"/>
                <w:szCs w:val="14"/>
              </w:rPr>
            </w:pPr>
            <w:r w:rsidDel="00000000" w:rsidR="00000000" w:rsidRPr="00000000">
              <w:rPr>
                <w:rtl w:val="0"/>
              </w:rPr>
            </w:r>
          </w:p>
          <w:p w:rsidR="00000000" w:rsidDel="00000000" w:rsidP="00000000" w:rsidRDefault="00000000" w:rsidRPr="00000000" w14:paraId="0000016E">
            <w:pPr>
              <w:ind w:left="0" w:firstLine="0"/>
              <w:jc w:val="center"/>
              <w:rPr>
                <w:color w:val="ffffff"/>
              </w:rPr>
            </w:pPr>
            <w:hyperlink r:id="rId21">
              <w:r w:rsidDel="00000000" w:rsidR="00000000" w:rsidRPr="00000000">
                <w:rPr>
                  <w:rFonts w:ascii="Calibri" w:cs="Calibri" w:eastAsia="Calibri" w:hAnsi="Calibri"/>
                  <w:b w:val="0"/>
                  <w:color w:val="ffffff"/>
                  <w:sz w:val="16"/>
                  <w:szCs w:val="16"/>
                  <w:u w:val="none"/>
                  <w:rtl w:val="0"/>
                </w:rPr>
                <w:t xml:space="preserve">Review of column subtraction</w:t>
              </w:r>
            </w:hyperlink>
            <w:r w:rsidDel="00000000" w:rsidR="00000000" w:rsidRPr="00000000">
              <w:rPr>
                <w:rtl w:val="0"/>
              </w:rPr>
            </w:r>
          </w:p>
          <w:p w:rsidR="00000000" w:rsidDel="00000000" w:rsidP="00000000" w:rsidRDefault="00000000" w:rsidRPr="00000000" w14:paraId="0000016F">
            <w:pPr>
              <w:ind w:left="0" w:firstLine="0"/>
              <w:jc w:val="center"/>
              <w:rPr>
                <w:rFonts w:ascii="Calibri" w:cs="Calibri" w:eastAsia="Calibri" w:hAnsi="Calibri"/>
                <w:color w:val="ffffff"/>
                <w:sz w:val="12"/>
                <w:szCs w:val="12"/>
              </w:rPr>
            </w:pPr>
            <w:r w:rsidDel="00000000" w:rsidR="00000000" w:rsidRPr="00000000">
              <w:rPr>
                <w:color w:val="ffffff"/>
                <w:sz w:val="13"/>
                <w:szCs w:val="13"/>
                <w:rtl w:val="0"/>
              </w:rPr>
              <w:t xml:space="preserve">⚓</w:t>
            </w:r>
            <w:hyperlink r:id="rId22">
              <w:r w:rsidDel="00000000" w:rsidR="00000000" w:rsidRPr="00000000">
                <w:rPr>
                  <w:rFonts w:ascii="Calibri" w:cs="Calibri" w:eastAsia="Calibri" w:hAnsi="Calibri"/>
                  <w:b w:val="0"/>
                  <w:color w:val="ffffff"/>
                  <w:sz w:val="12"/>
                  <w:szCs w:val="12"/>
                  <w:u w:val="none"/>
                  <w:rtl w:val="0"/>
                </w:rPr>
                <w:t xml:space="preserve"> </w:t>
              </w:r>
            </w:hyperlink>
            <w:r w:rsidDel="00000000" w:rsidR="00000000" w:rsidRPr="00000000">
              <w:rPr>
                <w:rtl w:val="0"/>
              </w:rPr>
            </w:r>
          </w:p>
          <w:p w:rsidR="00000000" w:rsidDel="00000000" w:rsidP="00000000" w:rsidRDefault="00000000" w:rsidRPr="00000000" w14:paraId="00000170">
            <w:pPr>
              <w:rPr>
                <w:color w:val="ffffff"/>
                <w:sz w:val="13"/>
                <w:szCs w:val="13"/>
              </w:rPr>
            </w:pPr>
            <w:r w:rsidDel="00000000" w:rsidR="00000000" w:rsidRPr="00000000">
              <w:rPr>
                <w:rtl w:val="0"/>
              </w:rPr>
            </w:r>
          </w:p>
        </w:tc>
        <w:tc>
          <w:tcPr>
            <w:gridSpan w:val="4"/>
            <w:vMerge w:val="restart"/>
            <w:tcBorders>
              <w:top w:color="000000" w:space="0" w:sz="4" w:val="single"/>
            </w:tcBorders>
            <w:shd w:fill="ffc000" w:val="clear"/>
          </w:tcPr>
          <w:p w:rsidR="00000000" w:rsidDel="00000000" w:rsidP="00000000" w:rsidRDefault="00000000" w:rsidRPr="00000000" w14:paraId="00000171">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6 (NCETM Y4 Unit 4) </w:t>
            </w:r>
          </w:p>
          <w:p w:rsidR="00000000" w:rsidDel="00000000" w:rsidP="00000000" w:rsidRDefault="00000000" w:rsidRPr="00000000" w14:paraId="00000172">
            <w:pPr>
              <w:pStyle w:val="Heading2"/>
              <w:ind w:left="0" w:firstLine="0"/>
              <w:jc w:val="center"/>
              <w:rPr>
                <w:rFonts w:ascii="Calibri" w:cs="Calibri" w:eastAsia="Calibri" w:hAnsi="Calibri"/>
                <w:color w:val="000000"/>
              </w:rPr>
            </w:pPr>
            <w:hyperlink r:id="rId23">
              <w:r w:rsidDel="00000000" w:rsidR="00000000" w:rsidRPr="00000000">
                <w:rPr>
                  <w:rFonts w:ascii="Calibri" w:cs="Calibri" w:eastAsia="Calibri" w:hAnsi="Calibri"/>
                  <w:b w:val="0"/>
                  <w:color w:val="000000"/>
                  <w:u w:val="none"/>
                  <w:rtl w:val="0"/>
                </w:rPr>
                <w:t xml:space="preserve">3, 6, 9 times tables</w:t>
              </w:r>
            </w:hyperlink>
            <w:r w:rsidDel="00000000" w:rsidR="00000000" w:rsidRPr="00000000">
              <w:rPr>
                <w:rtl w:val="0"/>
              </w:rPr>
            </w:r>
          </w:p>
          <w:p w:rsidR="00000000" w:rsidDel="00000000" w:rsidP="00000000" w:rsidRDefault="00000000" w:rsidRPr="00000000" w14:paraId="00000173">
            <w:pPr>
              <w:rPr>
                <w:sz w:val="13"/>
                <w:szCs w:val="13"/>
              </w:rPr>
            </w:pPr>
            <w:r w:rsidDel="00000000" w:rsidR="00000000" w:rsidRPr="00000000">
              <w:rPr>
                <w:rtl w:val="0"/>
              </w:rPr>
            </w:r>
          </w:p>
        </w:tc>
        <w:tc>
          <w:tcPr>
            <w:vMerge w:val="restart"/>
            <w:vAlign w:val="bottom"/>
          </w:tcPr>
          <w:p w:rsidR="00000000" w:rsidDel="00000000" w:rsidP="00000000" w:rsidRDefault="00000000" w:rsidRPr="00000000" w14:paraId="00000177">
            <w:pPr>
              <w:pStyle w:val="Heading2"/>
              <w:ind w:left="113" w:right="113" w:firstLine="0"/>
              <w:jc w:val="center"/>
              <w:rPr>
                <w:b w:val="0"/>
                <w:color w:val="000000"/>
                <w:u w:val="single"/>
              </w:rPr>
            </w:pPr>
            <w:bookmarkStart w:colFirst="0" w:colLast="0" w:name="_heading=h.gjdgxs" w:id="0"/>
            <w:bookmarkEnd w:id="0"/>
            <w:r w:rsidDel="00000000" w:rsidR="00000000" w:rsidRPr="00000000">
              <w:rPr>
                <w:b w:val="0"/>
                <w:color w:val="000000"/>
                <w:u w:val="single"/>
                <w:rtl w:val="0"/>
              </w:rPr>
              <w:t xml:space="preserve">Consolidation</w:t>
            </w:r>
          </w:p>
        </w:tc>
      </w:tr>
      <w:tr>
        <w:trPr>
          <w:cantSplit w:val="0"/>
          <w:trHeight w:val="777" w:hRule="atLeast"/>
          <w:tblHeader w:val="0"/>
        </w:trPr>
        <w:tc>
          <w:tcPr>
            <w:vMerge w:val="continue"/>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u w:val="single"/>
              </w:rPr>
            </w:pPr>
            <w:r w:rsidDel="00000000" w:rsidR="00000000" w:rsidRPr="00000000">
              <w:rPr>
                <w:rtl w:val="0"/>
              </w:rPr>
            </w:r>
          </w:p>
        </w:tc>
        <w:tc>
          <w:tcPr>
            <w:gridSpan w:val="5"/>
            <w:tcBorders>
              <w:top w:color="000000" w:space="0" w:sz="0" w:val="nil"/>
              <w:bottom w:color="000000" w:space="0" w:sz="0" w:val="nil"/>
            </w:tcBorders>
            <w:shd w:fill="ffc000" w:val="clear"/>
          </w:tcPr>
          <w:p w:rsidR="00000000" w:rsidDel="00000000" w:rsidP="00000000" w:rsidRDefault="00000000" w:rsidRPr="00000000" w14:paraId="00000179">
            <w:pPr>
              <w:pStyle w:val="Heading2"/>
              <w:ind w:left="0" w:firstLine="0"/>
              <w:jc w:val="center"/>
              <w:rPr/>
            </w:pPr>
            <w:r w:rsidDel="00000000" w:rsidR="00000000" w:rsidRPr="00000000">
              <w:rPr>
                <w:rtl w:val="0"/>
              </w:rPr>
            </w:r>
          </w:p>
        </w:tc>
        <w:tc>
          <w:tcPr>
            <w:gridSpan w:val="2"/>
            <w:vMerge w:val="continue"/>
            <w:tcBorders>
              <w:top w:color="000000" w:space="0" w:sz="4" w:val="single"/>
            </w:tcBorders>
            <w:shd w:fill="990033"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tcBorders>
            <w:shd w:fill="990033"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tcBorders>
            <w:shd w:fill="ffc000"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bottom"/>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34" w:hRule="atLeast"/>
          <w:tblHeader w:val="0"/>
        </w:trPr>
        <w:tc>
          <w:tcPr>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Borders>
              <w:top w:color="000000" w:space="0" w:sz="0" w:val="nil"/>
            </w:tcBorders>
            <w:shd w:fill="00cc99" w:val="clear"/>
          </w:tcPr>
          <w:p w:rsidR="00000000" w:rsidDel="00000000" w:rsidP="00000000" w:rsidRDefault="00000000" w:rsidRPr="00000000" w14:paraId="00000187">
            <w:pPr>
              <w:pStyle w:val="Heading2"/>
              <w:ind w:left="0" w:firstLine="0"/>
              <w:rPr>
                <w:rFonts w:ascii="Calibri" w:cs="Calibri" w:eastAsia="Calibri" w:hAnsi="Calibri"/>
                <w:sz w:val="20"/>
                <w:szCs w:val="20"/>
              </w:rPr>
            </w:pPr>
            <w:r w:rsidDel="00000000" w:rsidR="00000000" w:rsidRPr="00000000">
              <w:rPr>
                <w:rtl w:val="0"/>
              </w:rPr>
            </w:r>
          </w:p>
        </w:tc>
        <w:tc>
          <w:tcPr>
            <w:gridSpan w:val="2"/>
            <w:vMerge w:val="continue"/>
            <w:tcBorders>
              <w:top w:color="000000" w:space="0" w:sz="4" w:val="single"/>
            </w:tcBorders>
            <w:shd w:fill="990033"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tcBorders>
              <w:top w:color="000000" w:space="0" w:sz="4" w:val="single"/>
            </w:tcBorders>
            <w:shd w:fill="990033"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4"/>
            <w:vMerge w:val="continue"/>
            <w:tcBorders>
              <w:top w:color="000000" w:space="0" w:sz="4" w:val="single"/>
            </w:tcBorders>
            <w:shd w:fill="ffc000"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vAlign w:val="bottom"/>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4">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FF</w:t>
            </w:r>
            <w:r w:rsidDel="00000000" w:rsidR="00000000" w:rsidRPr="00000000">
              <w:rPr>
                <w:rFonts w:ascii="Calibri" w:cs="Calibri" w:eastAsia="Calibri" w:hAnsi="Calibri"/>
                <w:sz w:val="18"/>
                <w:szCs w:val="18"/>
                <w:rtl w:val="0"/>
              </w:rPr>
              <w:t xml:space="preserve"> Y3</w:t>
            </w:r>
          </w:p>
        </w:tc>
        <w:tc>
          <w:tcPr>
            <w:shd w:fill="cfe2f3" w:val="clear"/>
          </w:tcPr>
          <w:p w:rsidR="00000000" w:rsidDel="00000000" w:rsidP="00000000" w:rsidRDefault="00000000" w:rsidRPr="00000000" w14:paraId="00000195">
            <w:pPr>
              <w:ind w:left="0" w:firstLine="0"/>
              <w:jc w:val="center"/>
              <w:rPr>
                <w:b w:val="0"/>
                <w:color w:val="000000"/>
                <w:sz w:val="16"/>
                <w:szCs w:val="16"/>
              </w:rPr>
            </w:pPr>
            <w:r w:rsidDel="00000000" w:rsidR="00000000" w:rsidRPr="00000000">
              <w:rPr>
                <w:b w:val="0"/>
                <w:color w:val="000000"/>
                <w:sz w:val="16"/>
                <w:szCs w:val="16"/>
                <w:rtl w:val="0"/>
              </w:rPr>
              <w:t xml:space="preserve">Bridging 10</w:t>
            </w:r>
          </w:p>
          <w:p w:rsidR="00000000" w:rsidDel="00000000" w:rsidP="00000000" w:rsidRDefault="00000000" w:rsidRPr="00000000" w14:paraId="00000196">
            <w:pPr>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97">
            <w:pPr>
              <w:ind w:left="0" w:firstLine="0"/>
              <w:jc w:val="center"/>
              <w:rPr>
                <w:b w:val="0"/>
                <w:color w:val="000000"/>
                <w:sz w:val="16"/>
                <w:szCs w:val="16"/>
              </w:rPr>
            </w:pPr>
            <w:r w:rsidDel="00000000" w:rsidR="00000000" w:rsidRPr="00000000">
              <w:rPr>
                <w:b w:val="0"/>
                <w:color w:val="000000"/>
                <w:sz w:val="16"/>
                <w:szCs w:val="16"/>
                <w:rtl w:val="0"/>
              </w:rPr>
              <w:t xml:space="preserve">4+7, 7+4, 4+8, 8+4, 4+9, 9+4</w:t>
            </w:r>
          </w:p>
        </w:tc>
        <w:tc>
          <w:tcPr>
            <w:shd w:fill="cfe2f3" w:val="clear"/>
          </w:tcPr>
          <w:p w:rsidR="00000000" w:rsidDel="00000000" w:rsidP="00000000" w:rsidRDefault="00000000" w:rsidRPr="00000000" w14:paraId="00000198">
            <w:pPr>
              <w:ind w:left="0" w:firstLine="0"/>
              <w:jc w:val="center"/>
              <w:rPr>
                <w:b w:val="0"/>
                <w:color w:val="000000"/>
                <w:sz w:val="16"/>
                <w:szCs w:val="16"/>
              </w:rPr>
            </w:pPr>
            <w:r w:rsidDel="00000000" w:rsidR="00000000" w:rsidRPr="00000000">
              <w:rPr>
                <w:b w:val="0"/>
                <w:color w:val="000000"/>
                <w:sz w:val="16"/>
                <w:szCs w:val="16"/>
                <w:rtl w:val="0"/>
              </w:rPr>
              <w:t xml:space="preserve">Bridging 10</w:t>
            </w:r>
          </w:p>
          <w:p w:rsidR="00000000" w:rsidDel="00000000" w:rsidP="00000000" w:rsidRDefault="00000000" w:rsidRPr="00000000" w14:paraId="00000199">
            <w:pPr>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9A">
            <w:pPr>
              <w:ind w:left="0" w:firstLine="0"/>
              <w:jc w:val="center"/>
              <w:rPr>
                <w:b w:val="0"/>
                <w:color w:val="000000"/>
                <w:sz w:val="16"/>
                <w:szCs w:val="16"/>
              </w:rPr>
            </w:pPr>
            <w:r w:rsidDel="00000000" w:rsidR="00000000" w:rsidRPr="00000000">
              <w:rPr>
                <w:b w:val="0"/>
                <w:color w:val="000000"/>
                <w:sz w:val="16"/>
                <w:szCs w:val="16"/>
                <w:rtl w:val="0"/>
              </w:rPr>
              <w:t xml:space="preserve">5+7, 7+5, 5+8, 8+5, 5+9, 9+5 </w:t>
            </w:r>
          </w:p>
        </w:tc>
        <w:tc>
          <w:tcPr>
            <w:tcBorders>
              <w:top w:color="000000" w:space="0" w:sz="4" w:val="single"/>
            </w:tcBorders>
            <w:shd w:fill="cfe2f3" w:val="clear"/>
          </w:tcPr>
          <w:p w:rsidR="00000000" w:rsidDel="00000000" w:rsidP="00000000" w:rsidRDefault="00000000" w:rsidRPr="00000000" w14:paraId="0000019B">
            <w:pPr>
              <w:ind w:left="0" w:firstLine="0"/>
              <w:jc w:val="center"/>
              <w:rPr>
                <w:b w:val="0"/>
                <w:color w:val="000000"/>
                <w:sz w:val="16"/>
                <w:szCs w:val="16"/>
              </w:rPr>
            </w:pPr>
            <w:r w:rsidDel="00000000" w:rsidR="00000000" w:rsidRPr="00000000">
              <w:rPr>
                <w:b w:val="0"/>
                <w:color w:val="000000"/>
                <w:sz w:val="16"/>
                <w:szCs w:val="16"/>
                <w:rtl w:val="0"/>
              </w:rPr>
              <w:t xml:space="preserve">Bridging 10</w:t>
            </w:r>
          </w:p>
          <w:p w:rsidR="00000000" w:rsidDel="00000000" w:rsidP="00000000" w:rsidRDefault="00000000" w:rsidRPr="00000000" w14:paraId="0000019C">
            <w:pPr>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9D">
            <w:pPr>
              <w:ind w:left="0" w:firstLine="0"/>
              <w:jc w:val="center"/>
              <w:rPr>
                <w:b w:val="0"/>
                <w:color w:val="000000"/>
                <w:sz w:val="16"/>
                <w:szCs w:val="16"/>
              </w:rPr>
            </w:pPr>
            <w:r w:rsidDel="00000000" w:rsidR="00000000" w:rsidRPr="00000000">
              <w:rPr>
                <w:b w:val="0"/>
                <w:color w:val="000000"/>
                <w:sz w:val="16"/>
                <w:szCs w:val="16"/>
                <w:rtl w:val="0"/>
              </w:rPr>
              <w:t xml:space="preserve">6+8, 8+6,</w:t>
            </w:r>
          </w:p>
          <w:p w:rsidR="00000000" w:rsidDel="00000000" w:rsidP="00000000" w:rsidRDefault="00000000" w:rsidRPr="00000000" w14:paraId="0000019E">
            <w:pPr>
              <w:ind w:left="0" w:firstLine="0"/>
              <w:jc w:val="center"/>
              <w:rPr>
                <w:b w:val="0"/>
                <w:color w:val="000000"/>
                <w:sz w:val="16"/>
                <w:szCs w:val="16"/>
              </w:rPr>
            </w:pPr>
            <w:r w:rsidDel="00000000" w:rsidR="00000000" w:rsidRPr="00000000">
              <w:rPr>
                <w:b w:val="0"/>
                <w:color w:val="000000"/>
                <w:sz w:val="16"/>
                <w:szCs w:val="16"/>
                <w:rtl w:val="0"/>
              </w:rPr>
              <w:t xml:space="preserve">6+9, 9+6</w:t>
            </w:r>
          </w:p>
        </w:tc>
        <w:tc>
          <w:tcPr>
            <w:tcBorders>
              <w:top w:color="000000" w:space="0" w:sz="4" w:val="single"/>
            </w:tcBorders>
            <w:shd w:fill="cfe2f3" w:val="clear"/>
          </w:tcPr>
          <w:p w:rsidR="00000000" w:rsidDel="00000000" w:rsidP="00000000" w:rsidRDefault="00000000" w:rsidRPr="00000000" w14:paraId="0000019F">
            <w:pPr>
              <w:ind w:left="0" w:firstLine="0"/>
              <w:jc w:val="center"/>
              <w:rPr>
                <w:b w:val="0"/>
                <w:color w:val="000000"/>
                <w:sz w:val="16"/>
                <w:szCs w:val="16"/>
              </w:rPr>
            </w:pPr>
            <w:r w:rsidDel="00000000" w:rsidR="00000000" w:rsidRPr="00000000">
              <w:rPr>
                <w:b w:val="0"/>
                <w:color w:val="000000"/>
                <w:sz w:val="16"/>
                <w:szCs w:val="16"/>
                <w:rtl w:val="0"/>
              </w:rPr>
              <w:t xml:space="preserve">All additive facts mix</w:t>
            </w:r>
          </w:p>
        </w:tc>
        <w:tc>
          <w:tcPr>
            <w:tcBorders>
              <w:top w:color="000000" w:space="0" w:sz="4" w:val="single"/>
            </w:tcBorders>
            <w:shd w:fill="38761d" w:val="clear"/>
          </w:tcPr>
          <w:p w:rsidR="00000000" w:rsidDel="00000000" w:rsidP="00000000" w:rsidRDefault="00000000" w:rsidRPr="00000000" w14:paraId="000001A0">
            <w:pPr>
              <w:pStyle w:val="Heading2"/>
              <w:spacing w:line="240" w:lineRule="auto"/>
              <w:ind w:left="0" w:firstLine="0"/>
              <w:jc w:val="center"/>
              <w:rPr>
                <w:b w:val="0"/>
                <w:color w:val="fffefd"/>
              </w:rPr>
            </w:pPr>
            <w:bookmarkStart w:colFirst="0" w:colLast="0" w:name="_heading=h.30j0zll" w:id="1"/>
            <w:bookmarkEnd w:id="1"/>
            <w:r w:rsidDel="00000000" w:rsidR="00000000" w:rsidRPr="00000000">
              <w:rPr>
                <w:b w:val="0"/>
                <w:color w:val="fffefd"/>
                <w:rtl w:val="0"/>
              </w:rPr>
              <w:t xml:space="preserve">2 times table (multiplier first)</w:t>
            </w:r>
          </w:p>
        </w:tc>
        <w:tc>
          <w:tcPr>
            <w:tcBorders>
              <w:top w:color="000000" w:space="0" w:sz="4" w:val="single"/>
            </w:tcBorders>
            <w:shd w:fill="38761d" w:val="clear"/>
          </w:tcPr>
          <w:p w:rsidR="00000000" w:rsidDel="00000000" w:rsidP="00000000" w:rsidRDefault="00000000" w:rsidRPr="00000000" w14:paraId="000001A1">
            <w:pPr>
              <w:pStyle w:val="Heading2"/>
              <w:spacing w:line="240" w:lineRule="auto"/>
              <w:ind w:left="0" w:firstLine="0"/>
              <w:jc w:val="center"/>
              <w:rPr>
                <w:b w:val="0"/>
                <w:color w:val="fffefd"/>
              </w:rPr>
            </w:pPr>
            <w:bookmarkStart w:colFirst="0" w:colLast="0" w:name="_heading=h.1fob9te" w:id="2"/>
            <w:bookmarkEnd w:id="2"/>
            <w:r w:rsidDel="00000000" w:rsidR="00000000" w:rsidRPr="00000000">
              <w:rPr>
                <w:b w:val="0"/>
                <w:color w:val="fffefd"/>
                <w:rtl w:val="0"/>
              </w:rPr>
              <w:t xml:space="preserve">2 times table (multiplier first or second)</w:t>
            </w:r>
          </w:p>
        </w:tc>
        <w:tc>
          <w:tcPr>
            <w:shd w:fill="38761d" w:val="clear"/>
          </w:tcPr>
          <w:p w:rsidR="00000000" w:rsidDel="00000000" w:rsidP="00000000" w:rsidRDefault="00000000" w:rsidRPr="00000000" w14:paraId="000001A2">
            <w:pPr>
              <w:pStyle w:val="Heading2"/>
              <w:spacing w:line="240" w:lineRule="auto"/>
              <w:ind w:left="0" w:firstLine="0"/>
              <w:jc w:val="center"/>
              <w:rPr>
                <w:b w:val="0"/>
                <w:color w:val="fffefd"/>
                <w:u w:val="single"/>
              </w:rPr>
            </w:pPr>
            <w:bookmarkStart w:colFirst="0" w:colLast="0" w:name="_heading=h.3znysh7" w:id="3"/>
            <w:bookmarkEnd w:id="3"/>
            <w:r w:rsidDel="00000000" w:rsidR="00000000" w:rsidRPr="00000000">
              <w:rPr>
                <w:b w:val="0"/>
                <w:color w:val="fffefd"/>
                <w:rtl w:val="0"/>
              </w:rPr>
              <w:t xml:space="preserve">2 times table (division facts added in)</w:t>
            </w:r>
            <w:r w:rsidDel="00000000" w:rsidR="00000000" w:rsidRPr="00000000">
              <w:rPr>
                <w:rtl w:val="0"/>
              </w:rPr>
            </w:r>
          </w:p>
        </w:tc>
        <w:tc>
          <w:tcPr>
            <w:shd w:fill="38761d" w:val="clear"/>
          </w:tcPr>
          <w:p w:rsidR="00000000" w:rsidDel="00000000" w:rsidP="00000000" w:rsidRDefault="00000000" w:rsidRPr="00000000" w14:paraId="000001A3">
            <w:pPr>
              <w:pStyle w:val="Heading2"/>
              <w:spacing w:line="240" w:lineRule="auto"/>
              <w:ind w:left="0" w:firstLine="0"/>
              <w:jc w:val="center"/>
              <w:rPr>
                <w:b w:val="0"/>
                <w:color w:val="fffefd"/>
              </w:rPr>
            </w:pPr>
            <w:bookmarkStart w:colFirst="0" w:colLast="0" w:name="_heading=h.2et92p0" w:id="4"/>
            <w:bookmarkEnd w:id="4"/>
            <w:r w:rsidDel="00000000" w:rsidR="00000000" w:rsidRPr="00000000">
              <w:rPr>
                <w:b w:val="0"/>
                <w:color w:val="fffefd"/>
                <w:rtl w:val="0"/>
              </w:rPr>
              <w:t xml:space="preserve">2 times table</w:t>
            </w:r>
          </w:p>
        </w:tc>
        <w:tc>
          <w:tcPr>
            <w:shd w:fill="38761d" w:val="clear"/>
          </w:tcPr>
          <w:p w:rsidR="00000000" w:rsidDel="00000000" w:rsidP="00000000" w:rsidRDefault="00000000" w:rsidRPr="00000000" w14:paraId="000001A4">
            <w:pPr>
              <w:pStyle w:val="Heading2"/>
              <w:spacing w:line="240" w:lineRule="auto"/>
              <w:ind w:left="0" w:firstLine="0"/>
              <w:jc w:val="center"/>
              <w:rPr>
                <w:b w:val="0"/>
                <w:color w:val="fffefd"/>
              </w:rPr>
            </w:pPr>
            <w:bookmarkStart w:colFirst="0" w:colLast="0" w:name="_heading=h.tyjcwt" w:id="5"/>
            <w:bookmarkEnd w:id="5"/>
            <w:r w:rsidDel="00000000" w:rsidR="00000000" w:rsidRPr="00000000">
              <w:rPr>
                <w:b w:val="0"/>
                <w:color w:val="fffefd"/>
                <w:rtl w:val="0"/>
              </w:rPr>
              <w:t xml:space="preserve">2 times table</w:t>
            </w:r>
          </w:p>
        </w:tc>
        <w:tc>
          <w:tcPr>
            <w:shd w:fill="ea9999" w:val="clear"/>
          </w:tcPr>
          <w:p w:rsidR="00000000" w:rsidDel="00000000" w:rsidP="00000000" w:rsidRDefault="00000000" w:rsidRPr="00000000" w14:paraId="000001A5">
            <w:pPr>
              <w:pStyle w:val="Heading2"/>
              <w:spacing w:line="240" w:lineRule="auto"/>
              <w:ind w:left="0" w:firstLine="0"/>
              <w:jc w:val="center"/>
              <w:rPr>
                <w:b w:val="0"/>
                <w:color w:val="fffefd"/>
              </w:rPr>
            </w:pPr>
            <w:bookmarkStart w:colFirst="0" w:colLast="0" w:name="_heading=h.3dy6vkm" w:id="6"/>
            <w:bookmarkEnd w:id="6"/>
            <w:r w:rsidDel="00000000" w:rsidR="00000000" w:rsidRPr="00000000">
              <w:rPr>
                <w:b w:val="0"/>
                <w:color w:val="fffefd"/>
                <w:rtl w:val="0"/>
              </w:rPr>
              <w:t xml:space="preserve">5 times table (2x5 to 6x 5)</w:t>
            </w:r>
          </w:p>
        </w:tc>
        <w:tc>
          <w:tcPr>
            <w:shd w:fill="ea9999" w:val="clear"/>
          </w:tcPr>
          <w:p w:rsidR="00000000" w:rsidDel="00000000" w:rsidP="00000000" w:rsidRDefault="00000000" w:rsidRPr="00000000" w14:paraId="000001A6">
            <w:pPr>
              <w:pStyle w:val="Heading2"/>
              <w:spacing w:line="240" w:lineRule="auto"/>
              <w:ind w:left="0" w:firstLine="0"/>
              <w:jc w:val="center"/>
              <w:rPr>
                <w:b w:val="0"/>
                <w:color w:val="fffefd"/>
              </w:rPr>
            </w:pPr>
            <w:bookmarkStart w:colFirst="0" w:colLast="0" w:name="_heading=h.1t3h5sf" w:id="7"/>
            <w:bookmarkEnd w:id="7"/>
            <w:r w:rsidDel="00000000" w:rsidR="00000000" w:rsidRPr="00000000">
              <w:rPr>
                <w:b w:val="0"/>
                <w:color w:val="fffefd"/>
                <w:rtl w:val="0"/>
              </w:rPr>
              <w:t xml:space="preserve">5 times table (2x5 to 6x 5)</w:t>
            </w:r>
          </w:p>
        </w:tc>
        <w:tc>
          <w:tcPr>
            <w:shd w:fill="ea9999" w:val="clear"/>
          </w:tcPr>
          <w:p w:rsidR="00000000" w:rsidDel="00000000" w:rsidP="00000000" w:rsidRDefault="00000000" w:rsidRPr="00000000" w14:paraId="000001A7">
            <w:pPr>
              <w:pStyle w:val="Heading2"/>
              <w:spacing w:line="240" w:lineRule="auto"/>
              <w:ind w:left="0" w:firstLine="0"/>
              <w:jc w:val="center"/>
              <w:rPr>
                <w:b w:val="0"/>
                <w:color w:val="fffefd"/>
              </w:rPr>
            </w:pPr>
            <w:bookmarkStart w:colFirst="0" w:colLast="0" w:name="_heading=h.4d34og8" w:id="8"/>
            <w:bookmarkEnd w:id="8"/>
            <w:r w:rsidDel="00000000" w:rsidR="00000000" w:rsidRPr="00000000">
              <w:rPr>
                <w:b w:val="0"/>
                <w:color w:val="fffefd"/>
                <w:rtl w:val="0"/>
              </w:rPr>
              <w:t xml:space="preserve">5 times table (7x5 to 9x5)</w:t>
            </w:r>
          </w:p>
        </w:tc>
        <w:tc>
          <w:tcPr>
            <w:shd w:fill="ea9999" w:val="clear"/>
          </w:tcPr>
          <w:p w:rsidR="00000000" w:rsidDel="00000000" w:rsidP="00000000" w:rsidRDefault="00000000" w:rsidRPr="00000000" w14:paraId="000001A8">
            <w:pPr>
              <w:pStyle w:val="Heading2"/>
              <w:spacing w:line="240" w:lineRule="auto"/>
              <w:ind w:left="0" w:firstLine="0"/>
              <w:jc w:val="center"/>
              <w:rPr>
                <w:b w:val="0"/>
                <w:color w:val="fffefd"/>
              </w:rPr>
            </w:pPr>
            <w:bookmarkStart w:colFirst="0" w:colLast="0" w:name="_heading=h.2s8eyo1" w:id="9"/>
            <w:bookmarkEnd w:id="9"/>
            <w:r w:rsidDel="00000000" w:rsidR="00000000" w:rsidRPr="00000000">
              <w:rPr>
                <w:b w:val="0"/>
                <w:color w:val="fffefd"/>
                <w:rtl w:val="0"/>
              </w:rPr>
              <w:t xml:space="preserve">5 times table (all)</w:t>
            </w:r>
          </w:p>
        </w:tc>
      </w:tr>
      <w:tr>
        <w:trPr>
          <w:cantSplit w:val="0"/>
          <w:tblHeader w:val="0"/>
        </w:trPr>
        <w:tc>
          <w:tcPr/>
          <w:p w:rsidR="00000000" w:rsidDel="00000000" w:rsidP="00000000" w:rsidRDefault="00000000" w:rsidRPr="00000000" w14:paraId="000001A9">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FF</w:t>
            </w:r>
            <w:r w:rsidDel="00000000" w:rsidR="00000000" w:rsidRPr="00000000">
              <w:rPr>
                <w:rFonts w:ascii="Calibri" w:cs="Calibri" w:eastAsia="Calibri" w:hAnsi="Calibri"/>
                <w:sz w:val="18"/>
                <w:szCs w:val="18"/>
                <w:rtl w:val="0"/>
              </w:rPr>
              <w:t xml:space="preserve"> Y4</w:t>
            </w:r>
          </w:p>
        </w:tc>
        <w:tc>
          <w:tcPr>
            <w:gridSpan w:val="2"/>
            <w:shd w:fill="b6d7a8" w:val="clear"/>
          </w:tcPr>
          <w:p w:rsidR="00000000" w:rsidDel="00000000" w:rsidP="00000000" w:rsidRDefault="00000000" w:rsidRPr="00000000" w14:paraId="000001AA">
            <w:pPr>
              <w:ind w:left="0" w:firstLine="0"/>
              <w:jc w:val="center"/>
              <w:rPr>
                <w:b w:val="0"/>
                <w:color w:val="434343"/>
                <w:sz w:val="16"/>
                <w:szCs w:val="16"/>
              </w:rPr>
            </w:pPr>
            <w:r w:rsidDel="00000000" w:rsidR="00000000" w:rsidRPr="00000000">
              <w:rPr>
                <w:b w:val="0"/>
                <w:color w:val="434343"/>
                <w:sz w:val="16"/>
                <w:szCs w:val="16"/>
                <w:rtl w:val="0"/>
              </w:rPr>
              <w:t xml:space="preserve">All 6 times table </w:t>
            </w:r>
          </w:p>
          <w:p w:rsidR="00000000" w:rsidDel="00000000" w:rsidP="00000000" w:rsidRDefault="00000000" w:rsidRPr="00000000" w14:paraId="000001AB">
            <w:pPr>
              <w:ind w:left="0" w:firstLine="0"/>
              <w:jc w:val="center"/>
              <w:rPr>
                <w:b w:val="0"/>
                <w:color w:val="434343"/>
                <w:sz w:val="16"/>
                <w:szCs w:val="16"/>
              </w:rPr>
            </w:pPr>
            <w:r w:rsidDel="00000000" w:rsidR="00000000" w:rsidRPr="00000000">
              <w:rPr>
                <w:b w:val="0"/>
                <w:color w:val="434343"/>
                <w:sz w:val="16"/>
                <w:szCs w:val="16"/>
                <w:rtl w:val="0"/>
              </w:rPr>
              <w:t xml:space="preserve">Plus all previously learnt facts</w:t>
            </w:r>
          </w:p>
        </w:tc>
        <w:tc>
          <w:tcPr>
            <w:gridSpan w:val="3"/>
            <w:shd w:fill="b4a7d6" w:val="clear"/>
          </w:tcPr>
          <w:p w:rsidR="00000000" w:rsidDel="00000000" w:rsidP="00000000" w:rsidRDefault="00000000" w:rsidRPr="00000000" w14:paraId="000001AD">
            <w:pPr>
              <w:ind w:left="0" w:firstLine="0"/>
              <w:jc w:val="center"/>
              <w:rPr>
                <w:b w:val="0"/>
                <w:color w:val="434343"/>
                <w:sz w:val="16"/>
                <w:szCs w:val="16"/>
              </w:rPr>
            </w:pPr>
            <w:r w:rsidDel="00000000" w:rsidR="00000000" w:rsidRPr="00000000">
              <w:rPr>
                <w:b w:val="0"/>
                <w:color w:val="434343"/>
                <w:sz w:val="16"/>
                <w:szCs w:val="16"/>
                <w:rtl w:val="0"/>
              </w:rPr>
              <w:t xml:space="preserve">9 times table 2 new facts</w:t>
            </w:r>
          </w:p>
          <w:p w:rsidR="00000000" w:rsidDel="00000000" w:rsidP="00000000" w:rsidRDefault="00000000" w:rsidRPr="00000000" w14:paraId="000001AE">
            <w:pPr>
              <w:ind w:left="0" w:firstLine="0"/>
              <w:jc w:val="center"/>
              <w:rPr>
                <w:b w:val="0"/>
                <w:color w:val="434343"/>
                <w:sz w:val="16"/>
                <w:szCs w:val="16"/>
              </w:rPr>
            </w:pPr>
            <w:r w:rsidDel="00000000" w:rsidR="00000000" w:rsidRPr="00000000">
              <w:rPr>
                <w:b w:val="0"/>
                <w:color w:val="434343"/>
                <w:sz w:val="16"/>
                <w:szCs w:val="16"/>
                <w:rtl w:val="0"/>
              </w:rPr>
              <w:t xml:space="preserve">(9x7, 9x9) </w:t>
            </w:r>
          </w:p>
        </w:tc>
        <w:tc>
          <w:tcPr>
            <w:shd w:fill="b4a7d6" w:val="clear"/>
          </w:tcPr>
          <w:p w:rsidR="00000000" w:rsidDel="00000000" w:rsidP="00000000" w:rsidRDefault="00000000" w:rsidRPr="00000000" w14:paraId="000001B1">
            <w:pPr>
              <w:ind w:left="0" w:firstLine="0"/>
              <w:jc w:val="center"/>
              <w:rPr>
                <w:b w:val="0"/>
                <w:color w:val="434343"/>
                <w:sz w:val="14"/>
                <w:szCs w:val="14"/>
              </w:rPr>
            </w:pPr>
            <w:r w:rsidDel="00000000" w:rsidR="00000000" w:rsidRPr="00000000">
              <w:rPr>
                <w:b w:val="0"/>
                <w:color w:val="434343"/>
                <w:sz w:val="14"/>
                <w:szCs w:val="14"/>
                <w:rtl w:val="0"/>
              </w:rPr>
              <w:t xml:space="preserve">All 9 times table </w:t>
            </w:r>
          </w:p>
          <w:p w:rsidR="00000000" w:rsidDel="00000000" w:rsidP="00000000" w:rsidRDefault="00000000" w:rsidRPr="00000000" w14:paraId="000001B2">
            <w:pPr>
              <w:ind w:left="0" w:firstLine="0"/>
              <w:jc w:val="center"/>
              <w:rPr>
                <w:b w:val="0"/>
                <w:color w:val="434343"/>
                <w:sz w:val="14"/>
                <w:szCs w:val="14"/>
              </w:rPr>
            </w:pPr>
            <w:r w:rsidDel="00000000" w:rsidR="00000000" w:rsidRPr="00000000">
              <w:rPr>
                <w:b w:val="0"/>
                <w:color w:val="434343"/>
                <w:sz w:val="14"/>
                <w:szCs w:val="14"/>
                <w:rtl w:val="0"/>
              </w:rPr>
              <w:t xml:space="preserve">Plus all previously learnt facts</w:t>
            </w:r>
          </w:p>
        </w:tc>
        <w:tc>
          <w:tcPr>
            <w:gridSpan w:val="2"/>
            <w:shd w:fill="f6b26b" w:val="clear"/>
          </w:tcPr>
          <w:p w:rsidR="00000000" w:rsidDel="00000000" w:rsidP="00000000" w:rsidRDefault="00000000" w:rsidRPr="00000000" w14:paraId="000001B3">
            <w:pPr>
              <w:ind w:left="0" w:firstLine="0"/>
              <w:jc w:val="center"/>
              <w:rPr>
                <w:b w:val="0"/>
                <w:color w:val="434343"/>
                <w:sz w:val="16"/>
                <w:szCs w:val="16"/>
              </w:rPr>
            </w:pPr>
            <w:r w:rsidDel="00000000" w:rsidR="00000000" w:rsidRPr="00000000">
              <w:rPr>
                <w:b w:val="0"/>
                <w:color w:val="434343"/>
                <w:sz w:val="16"/>
                <w:szCs w:val="16"/>
                <w:rtl w:val="0"/>
              </w:rPr>
              <w:t xml:space="preserve">7 times tables</w:t>
            </w:r>
          </w:p>
          <w:p w:rsidR="00000000" w:rsidDel="00000000" w:rsidP="00000000" w:rsidRDefault="00000000" w:rsidRPr="00000000" w14:paraId="000001B4">
            <w:pPr>
              <w:ind w:left="0" w:firstLine="0"/>
              <w:jc w:val="center"/>
              <w:rPr>
                <w:b w:val="0"/>
                <w:color w:val="434343"/>
                <w:sz w:val="16"/>
                <w:szCs w:val="16"/>
              </w:rPr>
            </w:pPr>
            <w:r w:rsidDel="00000000" w:rsidR="00000000" w:rsidRPr="00000000">
              <w:rPr>
                <w:b w:val="0"/>
                <w:color w:val="434343"/>
                <w:sz w:val="16"/>
                <w:szCs w:val="16"/>
                <w:rtl w:val="0"/>
              </w:rPr>
              <w:t xml:space="preserve">1 new fact (7x7)</w:t>
            </w:r>
          </w:p>
        </w:tc>
        <w:tc>
          <w:tcPr>
            <w:shd w:fill="f6b26b" w:val="clear"/>
          </w:tcPr>
          <w:p w:rsidR="00000000" w:rsidDel="00000000" w:rsidP="00000000" w:rsidRDefault="00000000" w:rsidRPr="00000000" w14:paraId="000001B6">
            <w:pPr>
              <w:ind w:left="0" w:firstLine="0"/>
              <w:jc w:val="center"/>
              <w:rPr>
                <w:b w:val="0"/>
                <w:color w:val="434343"/>
                <w:sz w:val="16"/>
                <w:szCs w:val="16"/>
              </w:rPr>
            </w:pPr>
            <w:r w:rsidDel="00000000" w:rsidR="00000000" w:rsidRPr="00000000">
              <w:rPr>
                <w:b w:val="0"/>
                <w:color w:val="434343"/>
                <w:sz w:val="16"/>
                <w:szCs w:val="16"/>
                <w:rtl w:val="0"/>
              </w:rPr>
              <w:t xml:space="preserve">All 7 times tables plus previously learnt facts</w:t>
            </w:r>
          </w:p>
        </w:tc>
        <w:tc>
          <w:tcPr>
            <w:shd w:fill="ffe599" w:val="clear"/>
          </w:tcPr>
          <w:p w:rsidR="00000000" w:rsidDel="00000000" w:rsidP="00000000" w:rsidRDefault="00000000" w:rsidRPr="00000000" w14:paraId="000001B7">
            <w:pPr>
              <w:ind w:left="0" w:firstLine="0"/>
              <w:jc w:val="center"/>
              <w:rPr>
                <w:b w:val="0"/>
                <w:color w:val="434343"/>
                <w:sz w:val="16"/>
                <w:szCs w:val="16"/>
              </w:rPr>
            </w:pPr>
            <w:r w:rsidDel="00000000" w:rsidR="00000000" w:rsidRPr="00000000">
              <w:rPr>
                <w:b w:val="0"/>
                <w:color w:val="434343"/>
                <w:sz w:val="16"/>
                <w:szCs w:val="16"/>
                <w:rtl w:val="0"/>
              </w:rPr>
              <w:t xml:space="preserve">11 times table</w:t>
            </w:r>
          </w:p>
        </w:tc>
        <w:tc>
          <w:tcPr>
            <w:shd w:fill="ffe599" w:val="clear"/>
          </w:tcPr>
          <w:p w:rsidR="00000000" w:rsidDel="00000000" w:rsidP="00000000" w:rsidRDefault="00000000" w:rsidRPr="00000000" w14:paraId="000001B8">
            <w:pPr>
              <w:widowControl w:val="0"/>
              <w:ind w:left="0" w:firstLine="0"/>
              <w:rPr>
                <w:b w:val="0"/>
                <w:color w:val="000000"/>
                <w:sz w:val="16"/>
                <w:szCs w:val="16"/>
              </w:rPr>
            </w:pPr>
            <w:r w:rsidDel="00000000" w:rsidR="00000000" w:rsidRPr="00000000">
              <w:rPr>
                <w:b w:val="0"/>
                <w:color w:val="000000"/>
                <w:sz w:val="16"/>
                <w:szCs w:val="16"/>
                <w:rtl w:val="0"/>
              </w:rPr>
              <w:t xml:space="preserve">11 times table plus previously learnt facts</w:t>
            </w:r>
          </w:p>
        </w:tc>
        <w:tc>
          <w:tcPr>
            <w:shd w:fill="a2c4c9" w:val="clear"/>
          </w:tcPr>
          <w:p w:rsidR="00000000" w:rsidDel="00000000" w:rsidP="00000000" w:rsidRDefault="00000000" w:rsidRPr="00000000" w14:paraId="000001B9">
            <w:pPr>
              <w:ind w:left="0" w:firstLine="0"/>
              <w:jc w:val="center"/>
              <w:rPr>
                <w:b w:val="0"/>
                <w:color w:val="434343"/>
                <w:sz w:val="16"/>
                <w:szCs w:val="16"/>
              </w:rPr>
            </w:pPr>
            <w:r w:rsidDel="00000000" w:rsidR="00000000" w:rsidRPr="00000000">
              <w:rPr>
                <w:b w:val="0"/>
                <w:color w:val="434343"/>
                <w:sz w:val="16"/>
                <w:szCs w:val="16"/>
                <w:rtl w:val="0"/>
              </w:rPr>
              <w:t xml:space="preserve">12 times table</w:t>
            </w:r>
          </w:p>
        </w:tc>
        <w:tc>
          <w:tcPr>
            <w:shd w:fill="a2c4c9" w:val="clear"/>
          </w:tcPr>
          <w:p w:rsidR="00000000" w:rsidDel="00000000" w:rsidP="00000000" w:rsidRDefault="00000000" w:rsidRPr="00000000" w14:paraId="000001BA">
            <w:pPr>
              <w:ind w:left="0" w:firstLine="0"/>
              <w:rPr>
                <w:b w:val="0"/>
                <w:color w:val="000000"/>
                <w:sz w:val="16"/>
                <w:szCs w:val="16"/>
              </w:rPr>
            </w:pPr>
            <w:r w:rsidDel="00000000" w:rsidR="00000000" w:rsidRPr="00000000">
              <w:rPr>
                <w:b w:val="0"/>
                <w:color w:val="000000"/>
                <w:sz w:val="16"/>
                <w:szCs w:val="16"/>
                <w:rtl w:val="0"/>
              </w:rPr>
              <w:t xml:space="preserve">12 times table plus previously learnt facts</w:t>
            </w:r>
          </w:p>
        </w:tc>
      </w:tr>
      <w:tr>
        <w:trPr>
          <w:cantSplit w:val="0"/>
          <w:tblHeader w:val="0"/>
        </w:trPr>
        <w:tc>
          <w:tcPr/>
          <w:p w:rsidR="00000000" w:rsidDel="00000000" w:rsidP="00000000" w:rsidRDefault="00000000" w:rsidRPr="00000000" w14:paraId="000001BB">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C3</w:t>
            </w:r>
            <w:r w:rsidDel="00000000" w:rsidR="00000000" w:rsidRPr="00000000">
              <w:rPr>
                <w:rtl w:val="0"/>
              </w:rPr>
            </w:r>
          </w:p>
        </w:tc>
        <w:tc>
          <w:tcPr>
            <w:gridSpan w:val="2"/>
            <w:shd w:fill="ffc000" w:val="clear"/>
          </w:tcPr>
          <w:p w:rsidR="00000000" w:rsidDel="00000000" w:rsidP="00000000" w:rsidRDefault="00000000" w:rsidRPr="00000000" w14:paraId="000001BC">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7 (NCETM Y4 Unit 4)</w:t>
            </w:r>
          </w:p>
          <w:p w:rsidR="00000000" w:rsidDel="00000000" w:rsidP="00000000" w:rsidRDefault="00000000" w:rsidRPr="00000000" w14:paraId="000001BD">
            <w:pPr>
              <w:ind w:left="0" w:firstLine="0"/>
              <w:jc w:val="center"/>
              <w:rPr>
                <w:rFonts w:ascii="Calibri" w:cs="Calibri" w:eastAsia="Calibri" w:hAnsi="Calibri"/>
                <w:color w:val="000000"/>
                <w:sz w:val="16"/>
                <w:szCs w:val="16"/>
              </w:rPr>
            </w:pPr>
            <w:hyperlink r:id="rId24">
              <w:r w:rsidDel="00000000" w:rsidR="00000000" w:rsidRPr="00000000">
                <w:rPr>
                  <w:rFonts w:ascii="Calibri" w:cs="Calibri" w:eastAsia="Calibri" w:hAnsi="Calibri"/>
                  <w:b w:val="0"/>
                  <w:color w:val="000000"/>
                  <w:sz w:val="16"/>
                  <w:szCs w:val="16"/>
                  <w:u w:val="none"/>
                  <w:rtl w:val="0"/>
                </w:rPr>
                <w:t xml:space="preserve">7 times table and patterns</w:t>
              </w:r>
            </w:hyperlink>
            <w:r w:rsidDel="00000000" w:rsidR="00000000" w:rsidRPr="00000000">
              <w:rPr>
                <w:rtl w:val="0"/>
              </w:rPr>
            </w:r>
          </w:p>
          <w:p w:rsidR="00000000" w:rsidDel="00000000" w:rsidP="00000000" w:rsidRDefault="00000000" w:rsidRPr="00000000" w14:paraId="000001BE">
            <w:pPr>
              <w:rPr>
                <w:rFonts w:ascii="Calibri" w:cs="Calibri" w:eastAsia="Calibri" w:hAnsi="Calibri"/>
                <w:color w:val="000000"/>
                <w:sz w:val="16"/>
                <w:szCs w:val="16"/>
              </w:rPr>
            </w:pPr>
            <w:r w:rsidDel="00000000" w:rsidR="00000000" w:rsidRPr="00000000">
              <w:rPr>
                <w:rtl w:val="0"/>
              </w:rPr>
            </w:r>
          </w:p>
        </w:tc>
        <w:tc>
          <w:tcPr>
            <w:tcBorders>
              <w:top w:color="000000" w:space="0" w:sz="4" w:val="single"/>
              <w:bottom w:color="000000" w:space="0" w:sz="4" w:val="single"/>
            </w:tcBorders>
            <w:shd w:fill="ffffcc" w:val="clear"/>
          </w:tcPr>
          <w:p w:rsidR="00000000" w:rsidDel="00000000" w:rsidP="00000000" w:rsidRDefault="00000000" w:rsidRPr="00000000" w14:paraId="000001C0">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8 (NCETM Y4 Unit 8) </w:t>
            </w:r>
          </w:p>
          <w:p w:rsidR="00000000" w:rsidDel="00000000" w:rsidP="00000000" w:rsidRDefault="00000000" w:rsidRPr="00000000" w14:paraId="000001C1">
            <w:pPr>
              <w:pStyle w:val="Heading2"/>
              <w:ind w:left="0" w:firstLine="0"/>
              <w:jc w:val="center"/>
              <w:rPr>
                <w:rFonts w:ascii="Calibri" w:cs="Calibri" w:eastAsia="Calibri" w:hAnsi="Calibri"/>
                <w:b w:val="0"/>
                <w:color w:val="000000"/>
              </w:rPr>
            </w:pPr>
            <w:hyperlink r:id="rId25">
              <w:r w:rsidDel="00000000" w:rsidR="00000000" w:rsidRPr="00000000">
                <w:rPr>
                  <w:rFonts w:ascii="Calibri" w:cs="Calibri" w:eastAsia="Calibri" w:hAnsi="Calibri"/>
                  <w:b w:val="0"/>
                  <w:color w:val="000000"/>
                  <w:u w:val="none"/>
                  <w:rtl w:val="0"/>
                </w:rPr>
                <w:t xml:space="preserve">Review of fractions</w:t>
              </w:r>
            </w:hyperlink>
            <w:r w:rsidDel="00000000" w:rsidR="00000000" w:rsidRPr="00000000">
              <w:rPr>
                <w:rFonts w:ascii="Calibri" w:cs="Calibri" w:eastAsia="Calibri" w:hAnsi="Calibri"/>
                <w:b w:val="0"/>
                <w:color w:val="000000"/>
                <w:u w:val="none"/>
                <w:rtl w:val="0"/>
              </w:rPr>
              <w:t xml:space="preserve"> from KS1 </w:t>
            </w:r>
            <w:r w:rsidDel="00000000" w:rsidR="00000000" w:rsidRPr="00000000">
              <w:rPr>
                <w:rtl w:val="0"/>
              </w:rPr>
            </w:r>
          </w:p>
        </w:tc>
        <w:tc>
          <w:tcPr>
            <w:tcBorders>
              <w:top w:color="000000" w:space="0" w:sz="4" w:val="single"/>
              <w:bottom w:color="000000" w:space="0" w:sz="4" w:val="single"/>
            </w:tcBorders>
            <w:shd w:fill="ffffcc" w:val="clear"/>
          </w:tcPr>
          <w:p w:rsidR="00000000" w:rsidDel="00000000" w:rsidP="00000000" w:rsidRDefault="00000000" w:rsidRPr="00000000" w14:paraId="000001C2">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9 (NCETM Y3 Unit 8)</w:t>
            </w:r>
          </w:p>
          <w:p w:rsidR="00000000" w:rsidDel="00000000" w:rsidP="00000000" w:rsidRDefault="00000000" w:rsidRPr="00000000" w14:paraId="000001C3">
            <w:pPr>
              <w:pStyle w:val="Heading2"/>
              <w:ind w:left="0" w:firstLine="0"/>
              <w:jc w:val="center"/>
              <w:rPr>
                <w:sz w:val="16"/>
                <w:szCs w:val="16"/>
              </w:rPr>
            </w:pPr>
            <w:hyperlink r:id="rId26">
              <w:r w:rsidDel="00000000" w:rsidR="00000000" w:rsidRPr="00000000">
                <w:rPr>
                  <w:rFonts w:ascii="Calibri" w:cs="Calibri" w:eastAsia="Calibri" w:hAnsi="Calibri"/>
                  <w:b w:val="0"/>
                  <w:color w:val="000000"/>
                  <w:u w:val="none"/>
                  <w:rtl w:val="0"/>
                </w:rPr>
                <w:t xml:space="preserve">Unit fractions</w:t>
              </w:r>
            </w:hyperlink>
            <w:r w:rsidDel="00000000" w:rsidR="00000000" w:rsidRPr="00000000">
              <w:rPr>
                <w:rtl w:val="0"/>
              </w:rPr>
              <w:t xml:space="preserve"> </w:t>
            </w:r>
            <w:r w:rsidDel="00000000" w:rsidR="00000000" w:rsidRPr="00000000">
              <w:rPr>
                <w:sz w:val="16"/>
                <w:szCs w:val="16"/>
                <w:rtl w:val="0"/>
              </w:rPr>
              <w:t xml:space="preserve">⚓</w:t>
            </w:r>
          </w:p>
          <w:p w:rsidR="00000000" w:rsidDel="00000000" w:rsidP="00000000" w:rsidRDefault="00000000" w:rsidRPr="00000000" w14:paraId="000001C4">
            <w:pPr>
              <w:rPr>
                <w:sz w:val="16"/>
                <w:szCs w:val="16"/>
              </w:rPr>
            </w:pPr>
            <w:r w:rsidDel="00000000" w:rsidR="00000000" w:rsidRPr="00000000">
              <w:rPr>
                <w:rtl w:val="0"/>
              </w:rPr>
            </w:r>
          </w:p>
        </w:tc>
        <w:tc>
          <w:tcPr>
            <w:tcBorders>
              <w:top w:color="000000" w:space="0" w:sz="4" w:val="single"/>
              <w:bottom w:color="000000" w:space="0" w:sz="4" w:val="single"/>
            </w:tcBorders>
            <w:shd w:fill="ffffcc" w:val="clear"/>
          </w:tcPr>
          <w:p w:rsidR="00000000" w:rsidDel="00000000" w:rsidP="00000000" w:rsidRDefault="00000000" w:rsidRPr="00000000" w14:paraId="000001C5">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10 (NCETM Y3 Unit 9) </w:t>
            </w:r>
          </w:p>
          <w:p w:rsidR="00000000" w:rsidDel="00000000" w:rsidP="00000000" w:rsidRDefault="00000000" w:rsidRPr="00000000" w14:paraId="000001C6">
            <w:pPr>
              <w:pStyle w:val="Heading2"/>
              <w:ind w:left="0" w:firstLine="0"/>
              <w:jc w:val="center"/>
              <w:rPr>
                <w:sz w:val="16"/>
                <w:szCs w:val="16"/>
              </w:rPr>
            </w:pPr>
            <w:hyperlink r:id="rId27">
              <w:r w:rsidDel="00000000" w:rsidR="00000000" w:rsidRPr="00000000">
                <w:rPr>
                  <w:rFonts w:ascii="Calibri" w:cs="Calibri" w:eastAsia="Calibri" w:hAnsi="Calibri"/>
                  <w:b w:val="0"/>
                  <w:color w:val="000000"/>
                  <w:u w:val="none"/>
                  <w:rtl w:val="0"/>
                </w:rPr>
                <w:t xml:space="preserve">Non-unit fractions</w:t>
              </w:r>
            </w:hyperlink>
            <w:r w:rsidDel="00000000" w:rsidR="00000000" w:rsidRPr="00000000">
              <w:rPr>
                <w:rtl w:val="0"/>
              </w:rPr>
              <w:t xml:space="preserve"> </w:t>
            </w:r>
            <w:r w:rsidDel="00000000" w:rsidR="00000000" w:rsidRPr="00000000">
              <w:rPr>
                <w:sz w:val="16"/>
                <w:szCs w:val="16"/>
                <w:rtl w:val="0"/>
              </w:rPr>
              <w:t xml:space="preserve">⚓</w:t>
            </w:r>
          </w:p>
          <w:p w:rsidR="00000000" w:rsidDel="00000000" w:rsidP="00000000" w:rsidRDefault="00000000" w:rsidRPr="00000000" w14:paraId="000001C7">
            <w:pPr>
              <w:rPr>
                <w:sz w:val="16"/>
                <w:szCs w:val="16"/>
              </w:rPr>
            </w:pPr>
            <w:r w:rsidDel="00000000" w:rsidR="00000000" w:rsidRPr="00000000">
              <w:rPr>
                <w:rtl w:val="0"/>
              </w:rPr>
            </w:r>
          </w:p>
        </w:tc>
        <w:tc>
          <w:tcPr>
            <w:gridSpan w:val="4"/>
            <w:tcBorders>
              <w:top w:color="000000" w:space="0" w:sz="4" w:val="single"/>
              <w:bottom w:color="000000" w:space="0" w:sz="4" w:val="single"/>
            </w:tcBorders>
            <w:shd w:fill="ffffcc" w:val="clear"/>
          </w:tcPr>
          <w:p w:rsidR="00000000" w:rsidDel="00000000" w:rsidP="00000000" w:rsidRDefault="00000000" w:rsidRPr="00000000" w14:paraId="000001C8">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11 (NCETM Y4 Unit 9) </w:t>
            </w:r>
          </w:p>
          <w:p w:rsidR="00000000" w:rsidDel="00000000" w:rsidP="00000000" w:rsidRDefault="00000000" w:rsidRPr="00000000" w14:paraId="000001C9">
            <w:pPr>
              <w:pStyle w:val="Heading2"/>
              <w:ind w:left="0" w:firstLine="0"/>
              <w:jc w:val="center"/>
              <w:rPr>
                <w:sz w:val="16"/>
                <w:szCs w:val="16"/>
              </w:rPr>
            </w:pPr>
            <w:hyperlink r:id="rId28">
              <w:r w:rsidDel="00000000" w:rsidR="00000000" w:rsidRPr="00000000">
                <w:rPr>
                  <w:rFonts w:ascii="Calibri" w:cs="Calibri" w:eastAsia="Calibri" w:hAnsi="Calibri"/>
                  <w:b w:val="0"/>
                  <w:color w:val="000000"/>
                  <w:u w:val="none"/>
                  <w:rtl w:val="0"/>
                </w:rPr>
                <w:t xml:space="preserve">Fractions greater than 1</w:t>
              </w:r>
            </w:hyperlink>
            <w:r w:rsidDel="00000000" w:rsidR="00000000" w:rsidRPr="00000000">
              <w:rPr>
                <w:rtl w:val="0"/>
              </w:rPr>
              <w:t xml:space="preserve"> </w:t>
            </w:r>
            <w:r w:rsidDel="00000000" w:rsidR="00000000" w:rsidRPr="00000000">
              <w:rPr>
                <w:sz w:val="16"/>
                <w:szCs w:val="16"/>
                <w:rtl w:val="0"/>
              </w:rPr>
              <w:t xml:space="preserve">⚓</w:t>
            </w:r>
          </w:p>
        </w:tc>
        <w:tc>
          <w:tcPr>
            <w:gridSpan w:val="2"/>
            <w:tcBorders>
              <w:top w:color="000000" w:space="0" w:sz="4" w:val="single"/>
              <w:bottom w:color="000000" w:space="0" w:sz="4" w:val="single"/>
            </w:tcBorders>
            <w:shd w:fill="009999" w:val="clear"/>
          </w:tcPr>
          <w:p w:rsidR="00000000" w:rsidDel="00000000" w:rsidP="00000000" w:rsidRDefault="00000000" w:rsidRPr="00000000" w14:paraId="000001CD">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12</w:t>
            </w:r>
            <w:r w:rsidDel="00000000" w:rsidR="00000000" w:rsidRPr="00000000">
              <w:rPr>
                <w:rFonts w:ascii="Calibri" w:cs="Calibri" w:eastAsia="Calibri" w:hAnsi="Calibri"/>
                <w:b w:val="0"/>
                <w:color w:val="000000"/>
                <w:rtl w:val="0"/>
              </w:rPr>
              <w:t xml:space="preserve"> </w:t>
            </w:r>
            <w:r w:rsidDel="00000000" w:rsidR="00000000" w:rsidRPr="00000000">
              <w:rPr>
                <w:rFonts w:ascii="Calibri" w:cs="Calibri" w:eastAsia="Calibri" w:hAnsi="Calibri"/>
                <w:color w:val="000000"/>
                <w:rtl w:val="0"/>
              </w:rPr>
              <w:t xml:space="preserve">(NCETM Y3 Unit 10) </w:t>
            </w:r>
          </w:p>
          <w:p w:rsidR="00000000" w:rsidDel="00000000" w:rsidP="00000000" w:rsidRDefault="00000000" w:rsidRPr="00000000" w14:paraId="000001CE">
            <w:pPr>
              <w:pStyle w:val="Heading2"/>
              <w:ind w:left="0" w:firstLine="0"/>
              <w:jc w:val="center"/>
              <w:rPr>
                <w:rFonts w:ascii="Calibri" w:cs="Calibri" w:eastAsia="Calibri" w:hAnsi="Calibri"/>
                <w:color w:val="000000"/>
              </w:rPr>
            </w:pPr>
            <w:hyperlink r:id="rId29">
              <w:r w:rsidDel="00000000" w:rsidR="00000000" w:rsidRPr="00000000">
                <w:rPr>
                  <w:rFonts w:ascii="Calibri" w:cs="Calibri" w:eastAsia="Calibri" w:hAnsi="Calibri"/>
                  <w:b w:val="0"/>
                  <w:color w:val="000000"/>
                  <w:u w:val="none"/>
                  <w:rtl w:val="0"/>
                </w:rPr>
                <w:t xml:space="preserve">Parallel and perpendicular sides in polygons</w:t>
              </w:r>
            </w:hyperlink>
            <w:r w:rsidDel="00000000" w:rsidR="00000000" w:rsidRPr="00000000">
              <w:rPr>
                <w:rtl w:val="0"/>
              </w:rPr>
            </w:r>
          </w:p>
          <w:p w:rsidR="00000000" w:rsidDel="00000000" w:rsidP="00000000" w:rsidRDefault="00000000" w:rsidRPr="00000000" w14:paraId="000001CF">
            <w:pPr>
              <w:rPr>
                <w:sz w:val="16"/>
                <w:szCs w:val="16"/>
              </w:rPr>
            </w:pPr>
            <w:r w:rsidDel="00000000" w:rsidR="00000000" w:rsidRPr="00000000">
              <w:rPr>
                <w:rtl w:val="0"/>
              </w:rPr>
            </w:r>
          </w:p>
        </w:tc>
        <w:tc>
          <w:tcPr>
            <w:tcBorders>
              <w:top w:color="000000" w:space="0" w:sz="4" w:val="single"/>
              <w:bottom w:color="000000" w:space="0" w:sz="4" w:val="single"/>
            </w:tcBorders>
            <w:shd w:fill="009999" w:val="clear"/>
          </w:tcPr>
          <w:p w:rsidR="00000000" w:rsidDel="00000000" w:rsidP="00000000" w:rsidRDefault="00000000" w:rsidRPr="00000000" w14:paraId="000001D1">
            <w:pPr>
              <w:pStyle w:val="Heading2"/>
              <w:ind w:left="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Unit 13 (NCETM Y4 Unit 10) </w:t>
            </w:r>
          </w:p>
          <w:p w:rsidR="00000000" w:rsidDel="00000000" w:rsidP="00000000" w:rsidRDefault="00000000" w:rsidRPr="00000000" w14:paraId="000001D2">
            <w:pPr>
              <w:pStyle w:val="Heading2"/>
              <w:ind w:left="0" w:firstLine="0"/>
              <w:jc w:val="center"/>
              <w:rPr>
                <w:rFonts w:ascii="Calibri" w:cs="Calibri" w:eastAsia="Calibri" w:hAnsi="Calibri"/>
                <w:color w:val="000000"/>
              </w:rPr>
            </w:pPr>
            <w:hyperlink r:id="rId30">
              <w:r w:rsidDel="00000000" w:rsidR="00000000" w:rsidRPr="00000000">
                <w:rPr>
                  <w:rFonts w:ascii="Calibri" w:cs="Calibri" w:eastAsia="Calibri" w:hAnsi="Calibri"/>
                  <w:b w:val="0"/>
                  <w:color w:val="000000"/>
                  <w:u w:val="none"/>
                  <w:rtl w:val="0"/>
                </w:rPr>
                <w:t xml:space="preserve">Symmetry in 2D shapes</w:t>
              </w:r>
            </w:hyperlink>
            <w:r w:rsidDel="00000000" w:rsidR="00000000" w:rsidRPr="00000000">
              <w:rPr>
                <w:rtl w:val="0"/>
              </w:rPr>
            </w:r>
          </w:p>
          <w:p w:rsidR="00000000" w:rsidDel="00000000" w:rsidP="00000000" w:rsidRDefault="00000000" w:rsidRPr="00000000" w14:paraId="000001D3">
            <w:pPr>
              <w:rPr>
                <w:sz w:val="16"/>
                <w:szCs w:val="16"/>
              </w:rPr>
            </w:pPr>
            <w:r w:rsidDel="00000000" w:rsidR="00000000" w:rsidRPr="00000000">
              <w:rPr>
                <w:rtl w:val="0"/>
              </w:rPr>
            </w:r>
          </w:p>
        </w:tc>
        <w:tc>
          <w:tcPr>
            <w:vAlign w:val="bottom"/>
          </w:tcPr>
          <w:p w:rsidR="00000000" w:rsidDel="00000000" w:rsidP="00000000" w:rsidRDefault="00000000" w:rsidRPr="00000000" w14:paraId="000001D4">
            <w:pPr>
              <w:pStyle w:val="Heading2"/>
              <w:ind w:left="113" w:right="113" w:firstLine="0"/>
              <w:jc w:val="center"/>
              <w:rPr>
                <w:rFonts w:ascii="Calibri" w:cs="Calibri" w:eastAsia="Calibri" w:hAnsi="Calibri"/>
                <w:b w:val="0"/>
                <w:color w:val="000000"/>
                <w:u w:val="single"/>
              </w:rPr>
            </w:pPr>
            <w:r w:rsidDel="00000000" w:rsidR="00000000" w:rsidRPr="00000000">
              <w:rPr>
                <w:rFonts w:ascii="Calibri" w:cs="Calibri" w:eastAsia="Calibri" w:hAnsi="Calibri"/>
                <w:b w:val="0"/>
                <w:color w:val="000000"/>
                <w:u w:val="single"/>
                <w:rtl w:val="0"/>
              </w:rPr>
              <w:t xml:space="preserve">Consolidation</w:t>
            </w:r>
          </w:p>
        </w:tc>
      </w:tr>
      <w:tr>
        <w:trPr>
          <w:cantSplit w:val="0"/>
          <w:trHeight w:val="170" w:hRule="atLeast"/>
          <w:tblHeader w:val="0"/>
        </w:trPr>
        <w:tc>
          <w:tcPr/>
          <w:p w:rsidR="00000000" w:rsidDel="00000000" w:rsidP="00000000" w:rsidRDefault="00000000" w:rsidRPr="00000000" w14:paraId="000001D5">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FF</w:t>
            </w:r>
            <w:r w:rsidDel="00000000" w:rsidR="00000000" w:rsidRPr="00000000">
              <w:rPr>
                <w:rFonts w:ascii="Calibri" w:cs="Calibri" w:eastAsia="Calibri" w:hAnsi="Calibri"/>
                <w:sz w:val="18"/>
                <w:szCs w:val="18"/>
                <w:rtl w:val="0"/>
              </w:rPr>
              <w:t xml:space="preserve"> Y3 </w:t>
            </w:r>
          </w:p>
        </w:tc>
        <w:tc>
          <w:tcPr>
            <w:shd w:fill="ea9999" w:val="clear"/>
          </w:tcPr>
          <w:p w:rsidR="00000000" w:rsidDel="00000000" w:rsidP="00000000" w:rsidRDefault="00000000" w:rsidRPr="00000000" w14:paraId="000001D6">
            <w:pPr>
              <w:ind w:left="0" w:firstLine="0"/>
              <w:jc w:val="center"/>
              <w:rPr>
                <w:b w:val="0"/>
                <w:color w:val="000000"/>
                <w:sz w:val="16"/>
                <w:szCs w:val="16"/>
              </w:rPr>
            </w:pPr>
            <w:r w:rsidDel="00000000" w:rsidR="00000000" w:rsidRPr="00000000">
              <w:rPr>
                <w:b w:val="0"/>
                <w:color w:val="000000"/>
                <w:sz w:val="16"/>
                <w:szCs w:val="16"/>
                <w:rtl w:val="0"/>
              </w:rPr>
              <w:t xml:space="preserve">5 times table </w:t>
            </w:r>
          </w:p>
          <w:p w:rsidR="00000000" w:rsidDel="00000000" w:rsidP="00000000" w:rsidRDefault="00000000" w:rsidRPr="00000000" w14:paraId="000001D7">
            <w:pPr>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D8">
            <w:pPr>
              <w:ind w:left="0" w:firstLine="0"/>
              <w:jc w:val="center"/>
              <w:rPr>
                <w:b w:val="0"/>
                <w:color w:val="000000"/>
                <w:sz w:val="16"/>
                <w:szCs w:val="16"/>
              </w:rPr>
            </w:pPr>
            <w:r w:rsidDel="00000000" w:rsidR="00000000" w:rsidRPr="00000000">
              <w:rPr>
                <w:b w:val="0"/>
                <w:color w:val="000000"/>
                <w:sz w:val="16"/>
                <w:szCs w:val="16"/>
                <w:rtl w:val="0"/>
              </w:rPr>
              <w:t xml:space="preserve">(all) and 2tt</w:t>
            </w:r>
          </w:p>
        </w:tc>
        <w:tc>
          <w:tcPr>
            <w:shd w:fill="e6b8af" w:val="clear"/>
          </w:tcPr>
          <w:p w:rsidR="00000000" w:rsidDel="00000000" w:rsidP="00000000" w:rsidRDefault="00000000" w:rsidRPr="00000000" w14:paraId="000001D9">
            <w:pPr>
              <w:ind w:left="0" w:firstLine="0"/>
              <w:jc w:val="center"/>
              <w:rPr>
                <w:b w:val="0"/>
                <w:color w:val="000000"/>
                <w:sz w:val="16"/>
                <w:szCs w:val="16"/>
              </w:rPr>
            </w:pPr>
            <w:r w:rsidDel="00000000" w:rsidR="00000000" w:rsidRPr="00000000">
              <w:rPr>
                <w:b w:val="0"/>
                <w:color w:val="000000"/>
                <w:sz w:val="16"/>
                <w:szCs w:val="16"/>
                <w:rtl w:val="0"/>
              </w:rPr>
              <w:t xml:space="preserve">4 times table</w:t>
            </w:r>
          </w:p>
          <w:p w:rsidR="00000000" w:rsidDel="00000000" w:rsidP="00000000" w:rsidRDefault="00000000" w:rsidRPr="00000000" w14:paraId="000001DA">
            <w:pPr>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DB">
            <w:pPr>
              <w:ind w:left="0" w:firstLine="0"/>
              <w:jc w:val="center"/>
              <w:rPr>
                <w:b w:val="0"/>
                <w:color w:val="000000"/>
                <w:sz w:val="16"/>
                <w:szCs w:val="16"/>
              </w:rPr>
            </w:pPr>
            <w:r w:rsidDel="00000000" w:rsidR="00000000" w:rsidRPr="00000000">
              <w:rPr>
                <w:b w:val="0"/>
                <w:color w:val="000000"/>
                <w:sz w:val="16"/>
                <w:szCs w:val="16"/>
                <w:rtl w:val="0"/>
              </w:rPr>
              <w:t xml:space="preserve"> (2 x4 to 6x4)</w:t>
            </w:r>
          </w:p>
        </w:tc>
        <w:tc>
          <w:tcPr>
            <w:shd w:fill="e6b8af" w:val="clear"/>
          </w:tcPr>
          <w:p w:rsidR="00000000" w:rsidDel="00000000" w:rsidP="00000000" w:rsidRDefault="00000000" w:rsidRPr="00000000" w14:paraId="000001DC">
            <w:pPr>
              <w:ind w:left="0" w:firstLine="0"/>
              <w:jc w:val="center"/>
              <w:rPr>
                <w:b w:val="0"/>
                <w:color w:val="000000"/>
                <w:sz w:val="16"/>
                <w:szCs w:val="16"/>
              </w:rPr>
            </w:pPr>
            <w:r w:rsidDel="00000000" w:rsidR="00000000" w:rsidRPr="00000000">
              <w:rPr>
                <w:b w:val="0"/>
                <w:color w:val="000000"/>
                <w:sz w:val="16"/>
                <w:szCs w:val="16"/>
                <w:rtl w:val="0"/>
              </w:rPr>
              <w:t xml:space="preserve">4 times table</w:t>
            </w:r>
          </w:p>
          <w:p w:rsidR="00000000" w:rsidDel="00000000" w:rsidP="00000000" w:rsidRDefault="00000000" w:rsidRPr="00000000" w14:paraId="000001DD">
            <w:pPr>
              <w:ind w:left="0" w:firstLine="0"/>
              <w:jc w:val="center"/>
              <w:rPr>
                <w:b w:val="0"/>
                <w:color w:val="000000"/>
                <w:sz w:val="16"/>
                <w:szCs w:val="16"/>
              </w:rPr>
            </w:pPr>
            <w:r w:rsidDel="00000000" w:rsidR="00000000" w:rsidRPr="00000000">
              <w:rPr>
                <w:rtl w:val="0"/>
              </w:rPr>
            </w:r>
          </w:p>
          <w:p w:rsidR="00000000" w:rsidDel="00000000" w:rsidP="00000000" w:rsidRDefault="00000000" w:rsidRPr="00000000" w14:paraId="000001DE">
            <w:pPr>
              <w:ind w:left="0" w:firstLine="0"/>
              <w:jc w:val="center"/>
              <w:rPr>
                <w:b w:val="0"/>
                <w:color w:val="000000"/>
                <w:sz w:val="16"/>
                <w:szCs w:val="16"/>
              </w:rPr>
            </w:pPr>
            <w:r w:rsidDel="00000000" w:rsidR="00000000" w:rsidRPr="00000000">
              <w:rPr>
                <w:b w:val="0"/>
                <w:color w:val="000000"/>
                <w:sz w:val="16"/>
                <w:szCs w:val="16"/>
                <w:rtl w:val="0"/>
              </w:rPr>
              <w:t xml:space="preserve"> (7 x4 to 9x4)</w:t>
            </w:r>
          </w:p>
        </w:tc>
        <w:tc>
          <w:tcPr>
            <w:shd w:fill="e6b8af" w:val="clear"/>
          </w:tcPr>
          <w:p w:rsidR="00000000" w:rsidDel="00000000" w:rsidP="00000000" w:rsidRDefault="00000000" w:rsidRPr="00000000" w14:paraId="000001DF">
            <w:pPr>
              <w:ind w:left="0" w:firstLine="0"/>
              <w:jc w:val="center"/>
              <w:rPr>
                <w:b w:val="0"/>
                <w:color w:val="000000"/>
                <w:sz w:val="16"/>
                <w:szCs w:val="16"/>
              </w:rPr>
            </w:pPr>
            <w:r w:rsidDel="00000000" w:rsidR="00000000" w:rsidRPr="00000000">
              <w:rPr>
                <w:b w:val="0"/>
                <w:color w:val="000000"/>
                <w:sz w:val="16"/>
                <w:szCs w:val="16"/>
                <w:rtl w:val="0"/>
              </w:rPr>
              <w:t xml:space="preserve">4 times table all facts</w:t>
            </w:r>
          </w:p>
          <w:p w:rsidR="00000000" w:rsidDel="00000000" w:rsidP="00000000" w:rsidRDefault="00000000" w:rsidRPr="00000000" w14:paraId="000001E0">
            <w:pPr>
              <w:ind w:left="0" w:firstLine="0"/>
              <w:jc w:val="center"/>
              <w:rPr>
                <w:b w:val="0"/>
                <w:color w:val="000000"/>
                <w:sz w:val="16"/>
                <w:szCs w:val="16"/>
              </w:rPr>
            </w:pPr>
            <w:r w:rsidDel="00000000" w:rsidR="00000000" w:rsidRPr="00000000">
              <w:rPr>
                <w:b w:val="0"/>
                <w:color w:val="000000"/>
                <w:sz w:val="16"/>
                <w:szCs w:val="16"/>
                <w:rtl w:val="0"/>
              </w:rPr>
              <w:t xml:space="preserve">comm and division facts</w:t>
            </w:r>
          </w:p>
        </w:tc>
        <w:tc>
          <w:tcPr>
            <w:shd w:fill="e6b8af" w:val="clear"/>
          </w:tcPr>
          <w:p w:rsidR="00000000" w:rsidDel="00000000" w:rsidP="00000000" w:rsidRDefault="00000000" w:rsidRPr="00000000" w14:paraId="000001E1">
            <w:pPr>
              <w:ind w:left="0" w:firstLine="0"/>
              <w:jc w:val="center"/>
              <w:rPr>
                <w:b w:val="0"/>
                <w:color w:val="000000"/>
                <w:sz w:val="16"/>
                <w:szCs w:val="16"/>
              </w:rPr>
            </w:pPr>
            <w:r w:rsidDel="00000000" w:rsidR="00000000" w:rsidRPr="00000000">
              <w:rPr>
                <w:b w:val="0"/>
                <w:color w:val="000000"/>
                <w:sz w:val="16"/>
                <w:szCs w:val="16"/>
                <w:rtl w:val="0"/>
              </w:rPr>
              <w:t xml:space="preserve">2, 4, 5tt facts</w:t>
            </w:r>
          </w:p>
          <w:p w:rsidR="00000000" w:rsidDel="00000000" w:rsidP="00000000" w:rsidRDefault="00000000" w:rsidRPr="00000000" w14:paraId="000001E2">
            <w:pPr>
              <w:ind w:left="0" w:firstLine="0"/>
              <w:jc w:val="center"/>
              <w:rPr>
                <w:b w:val="0"/>
                <w:color w:val="000000"/>
                <w:sz w:val="16"/>
                <w:szCs w:val="16"/>
              </w:rPr>
            </w:pPr>
            <w:r w:rsidDel="00000000" w:rsidR="00000000" w:rsidRPr="00000000">
              <w:rPr>
                <w:b w:val="0"/>
                <w:color w:val="000000"/>
                <w:sz w:val="16"/>
                <w:szCs w:val="16"/>
                <w:rtl w:val="0"/>
              </w:rPr>
              <w:t xml:space="preserve">comm and division facts</w:t>
            </w:r>
          </w:p>
        </w:tc>
        <w:tc>
          <w:tcPr>
            <w:shd w:fill="e6b8af" w:val="clear"/>
          </w:tcPr>
          <w:p w:rsidR="00000000" w:rsidDel="00000000" w:rsidP="00000000" w:rsidRDefault="00000000" w:rsidRPr="00000000" w14:paraId="000001E3">
            <w:pPr>
              <w:ind w:left="0" w:firstLine="0"/>
              <w:jc w:val="center"/>
              <w:rPr>
                <w:b w:val="0"/>
                <w:color w:val="000000"/>
                <w:sz w:val="16"/>
                <w:szCs w:val="16"/>
              </w:rPr>
            </w:pPr>
            <w:r w:rsidDel="00000000" w:rsidR="00000000" w:rsidRPr="00000000">
              <w:rPr>
                <w:b w:val="0"/>
                <w:color w:val="000000"/>
                <w:sz w:val="16"/>
                <w:szCs w:val="16"/>
                <w:rtl w:val="0"/>
              </w:rPr>
              <w:t xml:space="preserve">2, 4, 5tt facts</w:t>
            </w:r>
          </w:p>
          <w:p w:rsidR="00000000" w:rsidDel="00000000" w:rsidP="00000000" w:rsidRDefault="00000000" w:rsidRPr="00000000" w14:paraId="000001E4">
            <w:pPr>
              <w:ind w:left="0" w:firstLine="0"/>
              <w:jc w:val="center"/>
              <w:rPr>
                <w:b w:val="0"/>
                <w:color w:val="000000"/>
                <w:sz w:val="16"/>
                <w:szCs w:val="16"/>
              </w:rPr>
            </w:pPr>
            <w:r w:rsidDel="00000000" w:rsidR="00000000" w:rsidRPr="00000000">
              <w:rPr>
                <w:b w:val="0"/>
                <w:color w:val="000000"/>
                <w:sz w:val="16"/>
                <w:szCs w:val="16"/>
                <w:rtl w:val="0"/>
              </w:rPr>
              <w:t xml:space="preserve">comm and division facts</w:t>
            </w:r>
          </w:p>
        </w:tc>
        <w:tc>
          <w:tcPr>
            <w:shd w:fill="e6b8af" w:val="clear"/>
          </w:tcPr>
          <w:p w:rsidR="00000000" w:rsidDel="00000000" w:rsidP="00000000" w:rsidRDefault="00000000" w:rsidRPr="00000000" w14:paraId="000001E5">
            <w:pPr>
              <w:ind w:left="0" w:firstLine="0"/>
              <w:jc w:val="center"/>
              <w:rPr>
                <w:b w:val="0"/>
                <w:color w:val="000000"/>
                <w:sz w:val="16"/>
                <w:szCs w:val="16"/>
              </w:rPr>
            </w:pPr>
            <w:r w:rsidDel="00000000" w:rsidR="00000000" w:rsidRPr="00000000">
              <w:rPr>
                <w:b w:val="0"/>
                <w:color w:val="000000"/>
                <w:sz w:val="16"/>
                <w:szCs w:val="16"/>
                <w:rtl w:val="0"/>
              </w:rPr>
              <w:t xml:space="preserve">2, 4, 5tt facts</w:t>
            </w:r>
          </w:p>
          <w:p w:rsidR="00000000" w:rsidDel="00000000" w:rsidP="00000000" w:rsidRDefault="00000000" w:rsidRPr="00000000" w14:paraId="000001E6">
            <w:pPr>
              <w:ind w:left="0" w:firstLine="0"/>
              <w:jc w:val="center"/>
              <w:rPr>
                <w:b w:val="0"/>
                <w:color w:val="000000"/>
                <w:sz w:val="16"/>
                <w:szCs w:val="16"/>
              </w:rPr>
            </w:pPr>
            <w:r w:rsidDel="00000000" w:rsidR="00000000" w:rsidRPr="00000000">
              <w:rPr>
                <w:b w:val="0"/>
                <w:color w:val="000000"/>
                <w:sz w:val="16"/>
                <w:szCs w:val="16"/>
                <w:rtl w:val="0"/>
              </w:rPr>
              <w:t xml:space="preserve">comm and division facts</w:t>
            </w:r>
          </w:p>
        </w:tc>
        <w:tc>
          <w:tcPr>
            <w:shd w:fill="d0e0e3" w:val="clear"/>
          </w:tcPr>
          <w:p w:rsidR="00000000" w:rsidDel="00000000" w:rsidP="00000000" w:rsidRDefault="00000000" w:rsidRPr="00000000" w14:paraId="000001E7">
            <w:pPr>
              <w:ind w:left="0" w:firstLine="0"/>
              <w:jc w:val="center"/>
              <w:rPr>
                <w:b w:val="0"/>
                <w:color w:val="000000"/>
                <w:sz w:val="16"/>
                <w:szCs w:val="16"/>
              </w:rPr>
            </w:pPr>
            <w:r w:rsidDel="00000000" w:rsidR="00000000" w:rsidRPr="00000000">
              <w:rPr>
                <w:b w:val="0"/>
                <w:color w:val="000000"/>
                <w:sz w:val="16"/>
                <w:szCs w:val="16"/>
                <w:rtl w:val="0"/>
              </w:rPr>
              <w:t xml:space="preserve">8 times table</w:t>
            </w:r>
          </w:p>
          <w:p w:rsidR="00000000" w:rsidDel="00000000" w:rsidP="00000000" w:rsidRDefault="00000000" w:rsidRPr="00000000" w14:paraId="000001E8">
            <w:pPr>
              <w:ind w:left="0" w:firstLine="0"/>
              <w:jc w:val="center"/>
              <w:rPr>
                <w:b w:val="0"/>
                <w:color w:val="000000"/>
                <w:sz w:val="16"/>
                <w:szCs w:val="16"/>
              </w:rPr>
            </w:pPr>
            <w:r w:rsidDel="00000000" w:rsidR="00000000" w:rsidRPr="00000000">
              <w:rPr>
                <w:b w:val="0"/>
                <w:color w:val="434343"/>
                <w:sz w:val="16"/>
                <w:szCs w:val="16"/>
                <w:rtl w:val="0"/>
              </w:rPr>
              <w:t xml:space="preserve"> (8x3, 8x6, 8x7, 8x8, 8x9 )</w:t>
            </w:r>
            <w:r w:rsidDel="00000000" w:rsidR="00000000" w:rsidRPr="00000000">
              <w:rPr>
                <w:rtl w:val="0"/>
              </w:rPr>
            </w:r>
          </w:p>
        </w:tc>
        <w:tc>
          <w:tcPr>
            <w:shd w:fill="d0e0e3" w:val="clear"/>
          </w:tcPr>
          <w:p w:rsidR="00000000" w:rsidDel="00000000" w:rsidP="00000000" w:rsidRDefault="00000000" w:rsidRPr="00000000" w14:paraId="000001E9">
            <w:pPr>
              <w:ind w:left="0" w:firstLine="0"/>
              <w:jc w:val="center"/>
              <w:rPr>
                <w:b w:val="0"/>
                <w:color w:val="000000"/>
                <w:sz w:val="16"/>
                <w:szCs w:val="16"/>
              </w:rPr>
            </w:pPr>
            <w:r w:rsidDel="00000000" w:rsidR="00000000" w:rsidRPr="00000000">
              <w:rPr>
                <w:b w:val="0"/>
                <w:color w:val="000000"/>
                <w:sz w:val="16"/>
                <w:szCs w:val="16"/>
                <w:rtl w:val="0"/>
              </w:rPr>
              <w:t xml:space="preserve">8 times table</w:t>
            </w:r>
          </w:p>
          <w:p w:rsidR="00000000" w:rsidDel="00000000" w:rsidP="00000000" w:rsidRDefault="00000000" w:rsidRPr="00000000" w14:paraId="000001EA">
            <w:pPr>
              <w:ind w:left="0" w:firstLine="0"/>
              <w:jc w:val="center"/>
              <w:rPr>
                <w:b w:val="0"/>
                <w:color w:val="000000"/>
                <w:sz w:val="16"/>
                <w:szCs w:val="16"/>
              </w:rPr>
            </w:pPr>
            <w:r w:rsidDel="00000000" w:rsidR="00000000" w:rsidRPr="00000000">
              <w:rPr>
                <w:b w:val="0"/>
                <w:color w:val="434343"/>
                <w:sz w:val="16"/>
                <w:szCs w:val="16"/>
                <w:rtl w:val="0"/>
              </w:rPr>
              <w:t xml:space="preserve">(8x3, 8x6, 8x7, 8x8, 8x9 )</w:t>
            </w:r>
            <w:r w:rsidDel="00000000" w:rsidR="00000000" w:rsidRPr="00000000">
              <w:rPr>
                <w:rtl w:val="0"/>
              </w:rPr>
            </w:r>
          </w:p>
        </w:tc>
        <w:tc>
          <w:tcPr>
            <w:shd w:fill="d0e0e3" w:val="clear"/>
          </w:tcPr>
          <w:p w:rsidR="00000000" w:rsidDel="00000000" w:rsidP="00000000" w:rsidRDefault="00000000" w:rsidRPr="00000000" w14:paraId="000001EB">
            <w:pPr>
              <w:ind w:left="0" w:firstLine="0"/>
              <w:jc w:val="center"/>
              <w:rPr>
                <w:b w:val="0"/>
                <w:color w:val="000000"/>
                <w:sz w:val="16"/>
                <w:szCs w:val="16"/>
              </w:rPr>
            </w:pPr>
            <w:r w:rsidDel="00000000" w:rsidR="00000000" w:rsidRPr="00000000">
              <w:rPr>
                <w:b w:val="0"/>
                <w:color w:val="000000"/>
                <w:sz w:val="16"/>
                <w:szCs w:val="16"/>
                <w:rtl w:val="0"/>
              </w:rPr>
              <w:t xml:space="preserve">8 times table</w:t>
            </w:r>
          </w:p>
          <w:p w:rsidR="00000000" w:rsidDel="00000000" w:rsidP="00000000" w:rsidRDefault="00000000" w:rsidRPr="00000000" w14:paraId="000001EC">
            <w:pPr>
              <w:ind w:left="0" w:firstLine="0"/>
              <w:jc w:val="center"/>
              <w:rPr>
                <w:b w:val="0"/>
                <w:color w:val="000000"/>
                <w:sz w:val="16"/>
                <w:szCs w:val="16"/>
              </w:rPr>
            </w:pPr>
            <w:r w:rsidDel="00000000" w:rsidR="00000000" w:rsidRPr="00000000">
              <w:rPr>
                <w:b w:val="0"/>
                <w:color w:val="000000"/>
                <w:sz w:val="16"/>
                <w:szCs w:val="16"/>
                <w:rtl w:val="0"/>
              </w:rPr>
              <w:t xml:space="preserve">(all)</w:t>
            </w:r>
          </w:p>
        </w:tc>
        <w:tc>
          <w:tcPr>
            <w:shd w:fill="d0e0e3" w:val="clear"/>
          </w:tcPr>
          <w:p w:rsidR="00000000" w:rsidDel="00000000" w:rsidP="00000000" w:rsidRDefault="00000000" w:rsidRPr="00000000" w14:paraId="000001ED">
            <w:pPr>
              <w:ind w:left="0" w:firstLine="0"/>
              <w:jc w:val="center"/>
              <w:rPr>
                <w:b w:val="0"/>
                <w:color w:val="000000"/>
                <w:sz w:val="16"/>
                <w:szCs w:val="16"/>
              </w:rPr>
            </w:pPr>
            <w:r w:rsidDel="00000000" w:rsidR="00000000" w:rsidRPr="00000000">
              <w:rPr>
                <w:b w:val="0"/>
                <w:color w:val="000000"/>
                <w:sz w:val="16"/>
                <w:szCs w:val="16"/>
                <w:rtl w:val="0"/>
              </w:rPr>
              <w:t xml:space="preserve">2, 4, 5, 8tt facts</w:t>
            </w:r>
          </w:p>
          <w:p w:rsidR="00000000" w:rsidDel="00000000" w:rsidP="00000000" w:rsidRDefault="00000000" w:rsidRPr="00000000" w14:paraId="000001EE">
            <w:pPr>
              <w:ind w:left="0" w:firstLine="0"/>
              <w:jc w:val="center"/>
              <w:rPr>
                <w:b w:val="0"/>
                <w:color w:val="000000"/>
                <w:sz w:val="16"/>
                <w:szCs w:val="16"/>
              </w:rPr>
            </w:pPr>
            <w:r w:rsidDel="00000000" w:rsidR="00000000" w:rsidRPr="00000000">
              <w:rPr>
                <w:b w:val="0"/>
                <w:color w:val="000000"/>
                <w:sz w:val="16"/>
                <w:szCs w:val="16"/>
                <w:rtl w:val="0"/>
              </w:rPr>
              <w:t xml:space="preserve">comm and division facts</w:t>
            </w:r>
          </w:p>
        </w:tc>
        <w:tc>
          <w:tcPr>
            <w:shd w:fill="d0e0e3" w:val="clear"/>
          </w:tcPr>
          <w:p w:rsidR="00000000" w:rsidDel="00000000" w:rsidP="00000000" w:rsidRDefault="00000000" w:rsidRPr="00000000" w14:paraId="000001EF">
            <w:pPr>
              <w:ind w:left="0" w:firstLine="0"/>
              <w:jc w:val="center"/>
              <w:rPr>
                <w:b w:val="0"/>
                <w:color w:val="000000"/>
                <w:sz w:val="16"/>
                <w:szCs w:val="16"/>
              </w:rPr>
            </w:pPr>
            <w:r w:rsidDel="00000000" w:rsidR="00000000" w:rsidRPr="00000000">
              <w:rPr>
                <w:b w:val="0"/>
                <w:color w:val="000000"/>
                <w:sz w:val="16"/>
                <w:szCs w:val="16"/>
                <w:rtl w:val="0"/>
              </w:rPr>
              <w:t xml:space="preserve">2, 4, 5, 8tt facts</w:t>
            </w:r>
          </w:p>
          <w:p w:rsidR="00000000" w:rsidDel="00000000" w:rsidP="00000000" w:rsidRDefault="00000000" w:rsidRPr="00000000" w14:paraId="000001F0">
            <w:pPr>
              <w:ind w:left="0" w:firstLine="0"/>
              <w:jc w:val="center"/>
              <w:rPr>
                <w:b w:val="0"/>
                <w:color w:val="000000"/>
                <w:sz w:val="16"/>
                <w:szCs w:val="16"/>
              </w:rPr>
            </w:pPr>
            <w:r w:rsidDel="00000000" w:rsidR="00000000" w:rsidRPr="00000000">
              <w:rPr>
                <w:b w:val="0"/>
                <w:color w:val="000000"/>
                <w:sz w:val="16"/>
                <w:szCs w:val="16"/>
                <w:rtl w:val="0"/>
              </w:rPr>
              <w:t xml:space="preserve">comm and division facts</w:t>
            </w:r>
          </w:p>
        </w:tc>
        <w:tc>
          <w:tcPr>
            <w:shd w:fill="d0e0e3" w:val="clear"/>
          </w:tcPr>
          <w:p w:rsidR="00000000" w:rsidDel="00000000" w:rsidP="00000000" w:rsidRDefault="00000000" w:rsidRPr="00000000" w14:paraId="000001F1">
            <w:pPr>
              <w:ind w:left="0" w:firstLine="0"/>
              <w:jc w:val="center"/>
              <w:rPr>
                <w:b w:val="0"/>
                <w:color w:val="000000"/>
                <w:sz w:val="16"/>
                <w:szCs w:val="16"/>
              </w:rPr>
            </w:pPr>
            <w:r w:rsidDel="00000000" w:rsidR="00000000" w:rsidRPr="00000000">
              <w:rPr>
                <w:b w:val="0"/>
                <w:color w:val="000000"/>
                <w:sz w:val="16"/>
                <w:szCs w:val="16"/>
                <w:rtl w:val="0"/>
              </w:rPr>
              <w:t xml:space="preserve">2, 4, 5, 8tt facts</w:t>
            </w:r>
          </w:p>
          <w:p w:rsidR="00000000" w:rsidDel="00000000" w:rsidP="00000000" w:rsidRDefault="00000000" w:rsidRPr="00000000" w14:paraId="000001F2">
            <w:pPr>
              <w:ind w:left="0" w:firstLine="0"/>
              <w:jc w:val="center"/>
              <w:rPr>
                <w:b w:val="0"/>
                <w:color w:val="000000"/>
                <w:sz w:val="16"/>
                <w:szCs w:val="16"/>
              </w:rPr>
            </w:pPr>
            <w:r w:rsidDel="00000000" w:rsidR="00000000" w:rsidRPr="00000000">
              <w:rPr>
                <w:b w:val="0"/>
                <w:color w:val="000000"/>
                <w:sz w:val="16"/>
                <w:szCs w:val="16"/>
                <w:rtl w:val="0"/>
              </w:rPr>
              <w:t xml:space="preserve">comm and division facts</w:t>
            </w:r>
          </w:p>
        </w:tc>
      </w:tr>
      <w:tr>
        <w:trPr>
          <w:cantSplit w:val="0"/>
          <w:tblHeader w:val="0"/>
        </w:trPr>
        <w:tc>
          <w:tcPr/>
          <w:p w:rsidR="00000000" w:rsidDel="00000000" w:rsidP="00000000" w:rsidRDefault="00000000" w:rsidRPr="00000000" w14:paraId="000001F3">
            <w:pPr>
              <w:pStyle w:val="Heading2"/>
              <w:ind w:left="0" w:firstLine="0"/>
              <w:jc w:val="center"/>
              <w:rPr>
                <w:rFonts w:ascii="Calibri" w:cs="Calibri" w:eastAsia="Calibri" w:hAnsi="Calibri"/>
                <w:sz w:val="18"/>
                <w:szCs w:val="18"/>
              </w:rPr>
            </w:pPr>
            <w:r w:rsidDel="00000000" w:rsidR="00000000" w:rsidRPr="00000000">
              <w:rPr>
                <w:sz w:val="18"/>
                <w:szCs w:val="18"/>
                <w:rtl w:val="0"/>
              </w:rPr>
              <w:t xml:space="preserve">FF</w:t>
            </w:r>
            <w:r w:rsidDel="00000000" w:rsidR="00000000" w:rsidRPr="00000000">
              <w:rPr>
                <w:rFonts w:ascii="Calibri" w:cs="Calibri" w:eastAsia="Calibri" w:hAnsi="Calibri"/>
                <w:sz w:val="18"/>
                <w:szCs w:val="18"/>
                <w:rtl w:val="0"/>
              </w:rPr>
              <w:t xml:space="preserve"> Y4</w:t>
            </w:r>
          </w:p>
        </w:tc>
        <w:tc>
          <w:tcPr>
            <w:gridSpan w:val="2"/>
            <w:shd w:fill="8eaadb" w:val="clear"/>
          </w:tcPr>
          <w:p w:rsidR="00000000" w:rsidDel="00000000" w:rsidP="00000000" w:rsidRDefault="00000000" w:rsidRPr="00000000" w14:paraId="000001F4">
            <w:pPr>
              <w:pStyle w:val="Heading2"/>
              <w:ind w:left="0" w:firstLine="0"/>
              <w:jc w:val="center"/>
              <w:rPr>
                <w:b w:val="0"/>
                <w:color w:val="434343"/>
              </w:rPr>
            </w:pPr>
            <w:bookmarkStart w:colFirst="0" w:colLast="0" w:name="_heading=h.17dp8vu" w:id="10"/>
            <w:bookmarkEnd w:id="10"/>
            <w:r w:rsidDel="00000000" w:rsidR="00000000" w:rsidRPr="00000000">
              <w:rPr>
                <w:b w:val="0"/>
                <w:color w:val="434343"/>
                <w:rtl w:val="0"/>
              </w:rPr>
              <w:t xml:space="preserve">All times tables up to 12x12</w:t>
            </w:r>
          </w:p>
        </w:tc>
        <w:tc>
          <w:tcPr>
            <w:gridSpan w:val="6"/>
            <w:shd w:fill="8eaadb" w:val="clear"/>
          </w:tcPr>
          <w:p w:rsidR="00000000" w:rsidDel="00000000" w:rsidP="00000000" w:rsidRDefault="00000000" w:rsidRPr="00000000" w14:paraId="000001F6">
            <w:pPr>
              <w:pStyle w:val="Heading2"/>
              <w:ind w:left="0" w:firstLine="0"/>
              <w:jc w:val="center"/>
              <w:rPr/>
            </w:pPr>
            <w:bookmarkStart w:colFirst="0" w:colLast="0" w:name="_heading=h.3rdcrjn" w:id="11"/>
            <w:bookmarkEnd w:id="11"/>
            <w:r w:rsidDel="00000000" w:rsidR="00000000" w:rsidRPr="00000000">
              <w:rPr>
                <w:b w:val="0"/>
                <w:color w:val="434343"/>
                <w:rtl w:val="0"/>
              </w:rPr>
              <w:t xml:space="preserve">All to 12 x12 practice - online practice and targeted booklet intervention</w:t>
            </w:r>
            <w:r w:rsidDel="00000000" w:rsidR="00000000" w:rsidRPr="00000000">
              <w:rPr>
                <w:rtl w:val="0"/>
              </w:rPr>
            </w:r>
          </w:p>
        </w:tc>
        <w:tc>
          <w:tcPr>
            <w:shd w:fill="8eaadb" w:val="clear"/>
          </w:tcPr>
          <w:p w:rsidR="00000000" w:rsidDel="00000000" w:rsidP="00000000" w:rsidRDefault="00000000" w:rsidRPr="00000000" w14:paraId="000001FC">
            <w:pPr>
              <w:pStyle w:val="Heading2"/>
              <w:ind w:left="0" w:firstLine="0"/>
              <w:jc w:val="center"/>
              <w:rPr>
                <w:b w:val="0"/>
                <w:color w:val="434343"/>
              </w:rPr>
            </w:pPr>
            <w:bookmarkStart w:colFirst="0" w:colLast="0" w:name="_heading=h.26in1rg" w:id="12"/>
            <w:bookmarkEnd w:id="12"/>
            <w:r w:rsidDel="00000000" w:rsidR="00000000" w:rsidRPr="00000000">
              <w:rPr>
                <w:b w:val="0"/>
                <w:color w:val="434343"/>
                <w:rtl w:val="0"/>
              </w:rPr>
              <w:t xml:space="preserve">MTC</w:t>
            </w:r>
          </w:p>
        </w:tc>
        <w:tc>
          <w:tcPr>
            <w:gridSpan w:val="4"/>
            <w:shd w:fill="8eaadb" w:val="clear"/>
          </w:tcPr>
          <w:p w:rsidR="00000000" w:rsidDel="00000000" w:rsidP="00000000" w:rsidRDefault="00000000" w:rsidRPr="00000000" w14:paraId="000001FD">
            <w:pPr>
              <w:pStyle w:val="Heading2"/>
              <w:ind w:left="0" w:firstLine="0"/>
              <w:jc w:val="center"/>
              <w:rPr>
                <w:b w:val="0"/>
                <w:color w:val="434343"/>
              </w:rPr>
            </w:pPr>
            <w:bookmarkStart w:colFirst="0" w:colLast="0" w:name="_heading=h.lnxbz9" w:id="13"/>
            <w:bookmarkEnd w:id="13"/>
            <w:r w:rsidDel="00000000" w:rsidR="00000000" w:rsidRPr="00000000">
              <w:rPr>
                <w:b w:val="0"/>
                <w:color w:val="434343"/>
                <w:rtl w:val="0"/>
              </w:rPr>
              <w:t xml:space="preserve">All to 9x9 practice for some  and All in MTC for some</w:t>
            </w:r>
          </w:p>
        </w:tc>
      </w:tr>
    </w:tbl>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0" w:lineRule="auto"/>
        <w:ind w:left="0" w:right="0" w:firstLine="0"/>
        <w:jc w:val="left"/>
        <w:rPr>
          <w:rFonts w:ascii="Calibri" w:cs="Calibri" w:eastAsia="Calibri" w:hAnsi="Calibri"/>
          <w:b w:val="0"/>
          <w:color w:val="000000"/>
          <w:u w:val="singl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0" w:lineRule="auto"/>
        <w:ind w:left="0" w:right="0" w:firstLine="0"/>
        <w:jc w:val="left"/>
        <w:rPr>
          <w:i w:val="0"/>
          <w:smallCaps w:val="0"/>
          <w:strike w:val="0"/>
          <w:color w:val="000000"/>
          <w:sz w:val="16"/>
          <w:szCs w:val="16"/>
          <w:u w:val="none"/>
          <w:shd w:fill="auto" w:val="clear"/>
          <w:vertAlign w:val="baseline"/>
        </w:rPr>
      </w:pPr>
      <w:hyperlink r:id="rId31">
        <w:r w:rsidDel="00000000" w:rsidR="00000000" w:rsidRPr="00000000">
          <w:rPr>
            <w:i w:val="0"/>
            <w:smallCaps w:val="0"/>
            <w:strike w:val="0"/>
            <w:color w:val="1155cc"/>
            <w:sz w:val="16"/>
            <w:szCs w:val="16"/>
            <w:u w:val="single"/>
            <w:shd w:fill="auto" w:val="clear"/>
            <w:vertAlign w:val="baseline"/>
            <w:rtl w:val="0"/>
          </w:rPr>
          <w:t xml:space="preserve">Ready to progress Criteria Year 3 and year 4  with examples and assessment questions - page 82 onwards</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7972425</wp:posOffset>
            </wp:positionH>
            <wp:positionV relativeFrom="paragraph">
              <wp:posOffset>114300</wp:posOffset>
            </wp:positionV>
            <wp:extent cx="2337199" cy="1240238"/>
            <wp:effectExtent b="0" l="0" r="0" t="0"/>
            <wp:wrapNone/>
            <wp:docPr id="8" name="image3.png"/>
            <a:graphic>
              <a:graphicData uri="http://schemas.openxmlformats.org/drawingml/2006/picture">
                <pic:pic>
                  <pic:nvPicPr>
                    <pic:cNvPr id="0" name="image3.png"/>
                    <pic:cNvPicPr preferRelativeResize="0"/>
                  </pic:nvPicPr>
                  <pic:blipFill>
                    <a:blip r:embed="rId32"/>
                    <a:srcRect b="0" l="0" r="0" t="0"/>
                    <a:stretch>
                      <a:fillRect/>
                    </a:stretch>
                  </pic:blipFill>
                  <pic:spPr>
                    <a:xfrm>
                      <a:off x="0" y="0"/>
                      <a:ext cx="2337199" cy="1240238"/>
                    </a:xfrm>
                    <a:prstGeom prst="rect"/>
                    <a:ln/>
                  </pic:spPr>
                </pic:pic>
              </a:graphicData>
            </a:graphic>
          </wp:anchor>
        </w:drawing>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Year 3 and 4 Assessments: </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Assess all throughout Summer Term and formatively assess during the year at following points:</w:t>
      </w:r>
      <w:r w:rsidDel="00000000" w:rsidR="00000000" w:rsidRPr="00000000">
        <w:rPr>
          <w:rtl w:val="0"/>
        </w:rPr>
      </w:r>
    </w:p>
    <w:p w:rsidR="00000000" w:rsidDel="00000000" w:rsidP="00000000" w:rsidRDefault="00000000" w:rsidRPr="00000000" w14:paraId="00000205">
      <w:pPr>
        <w:ind w:left="0" w:firstLine="0"/>
        <w:rPr/>
      </w:pPr>
      <w:r w:rsidDel="00000000" w:rsidR="00000000" w:rsidRPr="00000000">
        <w:rPr>
          <w:rtl w:val="0"/>
        </w:rPr>
      </w:r>
    </w:p>
    <w:tbl>
      <w:tblPr>
        <w:tblStyle w:val="Table3"/>
        <w:tblW w:w="12480.0" w:type="dxa"/>
        <w:jc w:val="left"/>
        <w:tblLayout w:type="fixed"/>
        <w:tblLook w:val="0400"/>
      </w:tblPr>
      <w:tblGrid>
        <w:gridCol w:w="10200"/>
        <w:gridCol w:w="1155"/>
        <w:gridCol w:w="1125"/>
        <w:tblGridChange w:id="0">
          <w:tblGrid>
            <w:gridCol w:w="10200"/>
            <w:gridCol w:w="1155"/>
            <w:gridCol w:w="11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RTP - Mixed Age Year 3 / 4 </w:t>
            </w:r>
            <w:r w:rsidDel="00000000" w:rsidR="00000000" w:rsidRPr="00000000">
              <w:rPr>
                <w:rtl w:val="0"/>
              </w:rPr>
              <w:t xml:space="preserve">Year A</w:t>
            </w: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Last Taught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Assess End of Cycle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9">
            <w:pPr>
              <w:numPr>
                <w:ilvl w:val="0"/>
                <w:numId w:val="14"/>
              </w:numPr>
              <w:spacing w:after="0" w:line="259" w:lineRule="auto"/>
              <w:ind w:left="720" w:hanging="360"/>
              <w:rPr>
                <w:rFonts w:ascii="Calibri" w:cs="Calibri" w:eastAsia="Calibri" w:hAnsi="Calibri"/>
                <w:b w:val="0"/>
                <w:sz w:val="16"/>
                <w:szCs w:val="16"/>
              </w:rPr>
            </w:pPr>
            <w:r w:rsidDel="00000000" w:rsidR="00000000" w:rsidRPr="00000000">
              <w:rPr>
                <w:rtl w:val="0"/>
              </w:rPr>
              <w:t xml:space="preserve">⚓</w:t>
            </w:r>
            <w:r w:rsidDel="00000000" w:rsidR="00000000" w:rsidRPr="00000000">
              <w:rPr>
                <w:b w:val="0"/>
                <w:sz w:val="16"/>
                <w:szCs w:val="16"/>
                <w:rtl w:val="0"/>
              </w:rPr>
              <w:t xml:space="preserve">2AS–1 Add and subtract across 10. (Consolidate from Year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YA and YB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C">
            <w:pPr>
              <w:numPr>
                <w:ilvl w:val="0"/>
                <w:numId w:val="1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4NPV–1 Know that 10 hundreds are equivalent to 1 thousand, and that 1,000 is 10 times the size of 100; apply this to identify and work out how many 100s there are in other four-digit multiples of 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D">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unit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F">
            <w:pPr>
              <w:numPr>
                <w:ilvl w:val="0"/>
                <w:numId w:val="1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4NPV–2 Recognise the place value of each digit in four-digit numbers, and compose and decompose four-digit numbers using standard and non-standard partitioning.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0">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unit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2">
            <w:pPr>
              <w:numPr>
                <w:ilvl w:val="0"/>
                <w:numId w:val="1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4NPV–3 Reason about the location of any four-digit number in the linear number system, including identifying the previous and next multiple of 1,000 and 100, and rounding to the nearest of each.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3">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unit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5">
            <w:pPr>
              <w:numPr>
                <w:ilvl w:val="0"/>
                <w:numId w:val="19"/>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4NPV–4 Divide 1,000 into 2, 4, 5 and 10 equal parts, and read scales/number lines marked in multiples of 1,000 with 2, 4, 5 and 10 equal parts.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6">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unit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8">
            <w:pPr>
              <w:numPr>
                <w:ilvl w:val="0"/>
                <w:numId w:val="30"/>
              </w:numPr>
              <w:spacing w:after="22" w:line="216" w:lineRule="auto"/>
              <w:ind w:left="720" w:hanging="360"/>
              <w:rPr>
                <w:rFonts w:ascii="Calibri" w:cs="Calibri" w:eastAsia="Calibri" w:hAnsi="Calibri"/>
                <w:b w:val="0"/>
                <w:sz w:val="16"/>
                <w:szCs w:val="16"/>
              </w:rPr>
            </w:pPr>
            <w:r w:rsidDel="00000000" w:rsidR="00000000" w:rsidRPr="00000000">
              <w:rPr>
                <w:rtl w:val="0"/>
              </w:rPr>
              <w:t xml:space="preserve">⚓</w:t>
            </w:r>
            <w:r w:rsidDel="00000000" w:rsidR="00000000" w:rsidRPr="00000000">
              <w:rPr>
                <w:b w:val="0"/>
                <w:sz w:val="16"/>
                <w:szCs w:val="16"/>
                <w:rtl w:val="0"/>
              </w:rPr>
              <w:t xml:space="preserve">3NF–1 Secure fluency in addition and subtraction facts that bridge 10, through continued practice.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numPr>
                <w:ilvl w:val="0"/>
                <w:numId w:val="33"/>
              </w:numPr>
              <w:spacing w:after="22" w:line="216" w:lineRule="auto"/>
              <w:ind w:left="720" w:hanging="360"/>
              <w:rPr>
                <w:rFonts w:ascii="Calibri" w:cs="Calibri" w:eastAsia="Calibri" w:hAnsi="Calibri"/>
                <w:b w:val="0"/>
                <w:sz w:val="16"/>
                <w:szCs w:val="16"/>
              </w:rPr>
            </w:pPr>
            <w:r w:rsidDel="00000000" w:rsidR="00000000" w:rsidRPr="00000000">
              <w:rPr>
                <w:rtl w:val="0"/>
              </w:rPr>
              <w:t xml:space="preserve">⚓</w:t>
            </w:r>
            <w:r w:rsidDel="00000000" w:rsidR="00000000" w:rsidRPr="00000000">
              <w:rPr>
                <w:b w:val="0"/>
                <w:sz w:val="16"/>
                <w:szCs w:val="16"/>
                <w:rtl w:val="0"/>
              </w:rPr>
              <w:t xml:space="preserve">3NF–3 Apply place-value knowledge to known additive and multiplicative number facts (scaling facts by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rtl w:val="0"/>
              </w:rPr>
              <w:t xml:space="preserve">⚓ </w:t>
            </w:r>
            <w:r w:rsidDel="00000000" w:rsidR="00000000" w:rsidRPr="00000000">
              <w:rPr>
                <w:b w:val="0"/>
                <w:color w:val="000000"/>
                <w:sz w:val="16"/>
                <w:szCs w:val="16"/>
                <w:rtl w:val="0"/>
              </w:rPr>
              <w:t xml:space="preserve">unit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E">
            <w:pPr>
              <w:numPr>
                <w:ilvl w:val="0"/>
                <w:numId w:val="5"/>
              </w:numPr>
              <w:spacing w:after="22" w:line="216" w:lineRule="auto"/>
              <w:ind w:left="720" w:hanging="360"/>
              <w:rPr>
                <w:b w:val="0"/>
                <w:sz w:val="16"/>
                <w:szCs w:val="16"/>
              </w:rPr>
            </w:pPr>
            <w:r w:rsidDel="00000000" w:rsidR="00000000" w:rsidRPr="00000000">
              <w:rPr>
                <w:b w:val="0"/>
                <w:sz w:val="16"/>
                <w:szCs w:val="16"/>
                <w:rtl w:val="0"/>
              </w:rPr>
              <w:t xml:space="preserve">4NF–1 Recall multiplication and division facts up to 12×12, and recognise products in multiplication tables as multiples of the corresponding number.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b w:val="0"/>
                <w:color w:val="000000"/>
                <w:sz w:val="16"/>
                <w:szCs w:val="16"/>
                <w:rtl w:val="0"/>
              </w:rPr>
              <w:t xml:space="preserve">unit 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numPr>
                <w:ilvl w:val="0"/>
                <w:numId w:val="19"/>
              </w:numPr>
              <w:spacing w:after="22" w:line="216" w:lineRule="auto"/>
              <w:ind w:left="720" w:hanging="360"/>
              <w:rPr>
                <w:rFonts w:ascii="Calibri" w:cs="Calibri" w:eastAsia="Calibri" w:hAnsi="Calibri"/>
                <w:b w:val="0"/>
                <w:sz w:val="16"/>
                <w:szCs w:val="16"/>
              </w:rPr>
            </w:pPr>
            <w:r w:rsidDel="00000000" w:rsidR="00000000" w:rsidRPr="00000000">
              <w:rPr>
                <w:rtl w:val="0"/>
              </w:rPr>
              <w:t xml:space="preserve">⚓</w:t>
            </w:r>
            <w:r w:rsidDel="00000000" w:rsidR="00000000" w:rsidRPr="00000000">
              <w:rPr>
                <w:b w:val="0"/>
                <w:sz w:val="16"/>
                <w:szCs w:val="16"/>
                <w:rtl w:val="0"/>
              </w:rPr>
              <w:t xml:space="preserve">4NF–3 Apply place-value knowledge to known additive and multiplicative number facts (scaling facts by 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b w:val="0"/>
                <w:color w:val="000000"/>
                <w:sz w:val="16"/>
                <w:szCs w:val="16"/>
                <w:rtl w:val="0"/>
              </w:rPr>
              <w:t xml:space="preserve">unit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numPr>
                <w:ilvl w:val="0"/>
                <w:numId w:val="20"/>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3NPV–1 Know that 10 tens are equivalent to 1 hundred, and that 100 is 10 times the size of 10; apply this to identify and work out how many 10s there are in other three-digit multiples of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5">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numPr>
                <w:ilvl w:val="0"/>
                <w:numId w:val="33"/>
              </w:numPr>
              <w:spacing w:after="22" w:line="216" w:lineRule="auto"/>
              <w:ind w:left="720" w:hanging="360"/>
              <w:rPr>
                <w:rFonts w:ascii="Calibri" w:cs="Calibri" w:eastAsia="Calibri" w:hAnsi="Calibri"/>
                <w:b w:val="0"/>
                <w:sz w:val="16"/>
                <w:szCs w:val="16"/>
              </w:rPr>
            </w:pPr>
            <w:r w:rsidDel="00000000" w:rsidR="00000000" w:rsidRPr="00000000">
              <w:rPr>
                <w:rtl w:val="0"/>
              </w:rPr>
              <w:t xml:space="preserve">⚓</w:t>
            </w:r>
            <w:r w:rsidDel="00000000" w:rsidR="00000000" w:rsidRPr="00000000">
              <w:rPr>
                <w:b w:val="0"/>
                <w:sz w:val="16"/>
                <w:szCs w:val="16"/>
                <w:rtl w:val="0"/>
              </w:rPr>
              <w:t xml:space="preserve">3NPV–2 Recognise the place value of each digit in three-digit numbers, and compose and decompose three-digit numbers using standard and non-standard partitioning.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8">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A">
            <w:pPr>
              <w:numPr>
                <w:ilvl w:val="0"/>
                <w:numId w:val="34"/>
              </w:numPr>
              <w:spacing w:after="22" w:line="216" w:lineRule="auto"/>
              <w:ind w:left="720" w:hanging="360"/>
              <w:rPr>
                <w:rFonts w:ascii="Calibri" w:cs="Calibri" w:eastAsia="Calibri" w:hAnsi="Calibri"/>
                <w:b w:val="0"/>
                <w:sz w:val="16"/>
                <w:szCs w:val="16"/>
              </w:rPr>
            </w:pPr>
            <w:r w:rsidDel="00000000" w:rsidR="00000000" w:rsidRPr="00000000">
              <w:rPr>
                <w:rtl w:val="0"/>
              </w:rPr>
              <w:t xml:space="preserve">⚓</w:t>
            </w:r>
            <w:r w:rsidDel="00000000" w:rsidR="00000000" w:rsidRPr="00000000">
              <w:rPr>
                <w:b w:val="0"/>
                <w:sz w:val="16"/>
                <w:szCs w:val="16"/>
                <w:rtl w:val="0"/>
              </w:rPr>
              <w:t xml:space="preserve">3NPV–3 Reason about the location of any three-digit number in the linear number system, including identifying the previous and next multiple of 100 and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numPr>
                <w:ilvl w:val="0"/>
                <w:numId w:val="21"/>
              </w:numPr>
              <w:spacing w:after="22" w:line="216" w:lineRule="auto"/>
              <w:ind w:left="720" w:hanging="360"/>
              <w:rPr>
                <w:rFonts w:ascii="Calibri" w:cs="Calibri" w:eastAsia="Calibri" w:hAnsi="Calibri"/>
                <w:b w:val="0"/>
                <w:sz w:val="16"/>
                <w:szCs w:val="16"/>
              </w:rPr>
            </w:pPr>
            <w:r w:rsidDel="00000000" w:rsidR="00000000" w:rsidRPr="00000000">
              <w:rPr>
                <w:b w:val="0"/>
                <w:sz w:val="16"/>
                <w:szCs w:val="16"/>
                <w:rtl w:val="0"/>
              </w:rPr>
              <w:t xml:space="preserve">3NPV–4 Divide 100 into 2, 4, 5 and 10 equal parts, and read scales/number lines marked in multiples of 100 with 2, 4, 5 and 10 equal parts.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E">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0">
            <w:pPr>
              <w:numPr>
                <w:ilvl w:val="0"/>
                <w:numId w:val="3"/>
              </w:numPr>
              <w:spacing w:after="0" w:line="259" w:lineRule="auto"/>
              <w:ind w:left="720" w:hanging="360"/>
              <w:rPr>
                <w:rFonts w:ascii="Calibri" w:cs="Calibri" w:eastAsia="Calibri" w:hAnsi="Calibri"/>
                <w:b w:val="0"/>
                <w:sz w:val="16"/>
                <w:szCs w:val="16"/>
              </w:rPr>
            </w:pPr>
            <w:r w:rsidDel="00000000" w:rsidR="00000000" w:rsidRPr="00000000">
              <w:rPr>
                <w:b w:val="0"/>
                <w:sz w:val="16"/>
                <w:szCs w:val="16"/>
                <w:rtl w:val="0"/>
              </w:rPr>
              <w:t xml:space="preserve">3AS–1 Calculate complements to 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1">
            <w:pPr>
              <w:spacing w:after="0" w:line="240" w:lineRule="auto"/>
              <w:ind w:left="0" w:firstLine="0"/>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numPr>
                <w:ilvl w:val="0"/>
                <w:numId w:val="19"/>
              </w:numPr>
              <w:spacing w:after="0" w:line="259" w:lineRule="auto"/>
              <w:ind w:left="720" w:hanging="360"/>
              <w:rPr>
                <w:rFonts w:ascii="Calibri" w:cs="Calibri" w:eastAsia="Calibri" w:hAnsi="Calibri"/>
                <w:b w:val="0"/>
                <w:sz w:val="16"/>
                <w:szCs w:val="16"/>
              </w:rPr>
            </w:pPr>
            <w:r w:rsidDel="00000000" w:rsidR="00000000" w:rsidRPr="00000000">
              <w:rPr>
                <w:rtl w:val="0"/>
              </w:rPr>
              <w:t xml:space="preserve">⚓</w:t>
            </w:r>
            <w:r w:rsidDel="00000000" w:rsidR="00000000" w:rsidRPr="00000000">
              <w:rPr>
                <w:b w:val="0"/>
                <w:sz w:val="16"/>
                <w:szCs w:val="16"/>
                <w:rtl w:val="0"/>
              </w:rPr>
              <w:t xml:space="preserve">3AS–2 Add and subtract up to three-digit numbers using columnar methods.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numPr>
                <w:ilvl w:val="0"/>
                <w:numId w:val="10"/>
              </w:numPr>
              <w:spacing w:after="22" w:line="216" w:lineRule="auto"/>
              <w:ind w:left="720" w:hanging="360"/>
              <w:rPr>
                <w:b w:val="0"/>
                <w:sz w:val="16"/>
                <w:szCs w:val="16"/>
              </w:rPr>
            </w:pPr>
            <w:r w:rsidDel="00000000" w:rsidR="00000000" w:rsidRPr="00000000">
              <w:rPr>
                <w:rtl w:val="0"/>
              </w:rPr>
              <w:t xml:space="preserve">⚓</w:t>
            </w:r>
            <w:r w:rsidDel="00000000" w:rsidR="00000000" w:rsidRPr="00000000">
              <w:rPr>
                <w:b w:val="0"/>
                <w:sz w:val="16"/>
                <w:szCs w:val="16"/>
                <w:rtl w:val="0"/>
              </w:rPr>
              <w:t xml:space="preserve">3F–1 Interpret and write proper fractions to represent 1 or several parts of a whole that is divided into equal parts.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unit 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numPr>
                <w:ilvl w:val="0"/>
                <w:numId w:val="29"/>
              </w:numPr>
              <w:spacing w:after="22" w:line="216" w:lineRule="auto"/>
              <w:ind w:left="720" w:hanging="360"/>
              <w:rPr>
                <w:b w:val="0"/>
                <w:sz w:val="16"/>
                <w:szCs w:val="16"/>
              </w:rPr>
            </w:pPr>
            <w:r w:rsidDel="00000000" w:rsidR="00000000" w:rsidRPr="00000000">
              <w:rPr>
                <w:rtl w:val="0"/>
              </w:rPr>
              <w:t xml:space="preserve">⚓</w:t>
            </w:r>
            <w:r w:rsidDel="00000000" w:rsidR="00000000" w:rsidRPr="00000000">
              <w:rPr>
                <w:b w:val="0"/>
                <w:sz w:val="16"/>
                <w:szCs w:val="16"/>
                <w:rtl w:val="0"/>
              </w:rPr>
              <w:t xml:space="preserve">3F–2 Find unit fractions of quantities using known division facts (multiplication tables fluency).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rtl w:val="0"/>
              </w:rPr>
              <w:t xml:space="preserve">⚓</w:t>
            </w:r>
            <w:r w:rsidDel="00000000" w:rsidR="00000000" w:rsidRPr="00000000">
              <w:rPr>
                <w:b w:val="0"/>
                <w:color w:val="000000"/>
                <w:sz w:val="16"/>
                <w:szCs w:val="16"/>
                <w:rtl w:val="0"/>
              </w:rPr>
              <w:t xml:space="preserve">unit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C">
            <w:pPr>
              <w:numPr>
                <w:ilvl w:val="0"/>
                <w:numId w:val="32"/>
              </w:numPr>
              <w:spacing w:line="259" w:lineRule="auto"/>
              <w:ind w:left="720" w:hanging="360"/>
              <w:rPr>
                <w:b w:val="0"/>
                <w:sz w:val="16"/>
                <w:szCs w:val="16"/>
              </w:rPr>
            </w:pPr>
            <w:r w:rsidDel="00000000" w:rsidR="00000000" w:rsidRPr="00000000">
              <w:rPr>
                <w:rtl w:val="0"/>
              </w:rPr>
              <w:t xml:space="preserve">⚓</w:t>
            </w:r>
            <w:r w:rsidDel="00000000" w:rsidR="00000000" w:rsidRPr="00000000">
              <w:rPr>
                <w:b w:val="0"/>
                <w:sz w:val="16"/>
                <w:szCs w:val="16"/>
                <w:rtl w:val="0"/>
              </w:rPr>
              <w:t xml:space="preserve">3F–4 Add and subtract fractions with the same denominator, within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ind w:left="0" w:firstLine="0"/>
              <w:rPr>
                <w:b w:val="0"/>
                <w:color w:val="000000"/>
                <w:sz w:val="16"/>
                <w:szCs w:val="16"/>
              </w:rPr>
            </w:pPr>
            <w:r w:rsidDel="00000000" w:rsidR="00000000" w:rsidRPr="00000000">
              <w:rPr>
                <w:rtl w:val="0"/>
              </w:rPr>
              <w:t xml:space="preserve">⚓</w:t>
            </w:r>
            <w:r w:rsidDel="00000000" w:rsidR="00000000" w:rsidRPr="00000000">
              <w:rPr>
                <w:b w:val="0"/>
                <w:rtl w:val="0"/>
              </w:rPr>
              <w:t xml:space="preserve">unit 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numPr>
                <w:ilvl w:val="0"/>
                <w:numId w:val="38"/>
              </w:numPr>
              <w:spacing w:after="0" w:line="259" w:lineRule="auto"/>
              <w:ind w:left="720" w:hanging="360"/>
              <w:rPr>
                <w:b w:val="0"/>
                <w:sz w:val="16"/>
                <w:szCs w:val="16"/>
              </w:rPr>
            </w:pPr>
            <w:r w:rsidDel="00000000" w:rsidR="00000000" w:rsidRPr="00000000">
              <w:rPr>
                <w:rtl w:val="0"/>
              </w:rPr>
              <w:t xml:space="preserve">⚓</w:t>
            </w:r>
            <w:r w:rsidDel="00000000" w:rsidR="00000000" w:rsidRPr="00000000">
              <w:rPr>
                <w:b w:val="0"/>
                <w:sz w:val="16"/>
                <w:szCs w:val="16"/>
                <w:rtl w:val="0"/>
              </w:rPr>
              <w:t xml:space="preserve">4F–1 Reason about the location of mixed numbers in the linear number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2">
            <w:pPr>
              <w:numPr>
                <w:ilvl w:val="0"/>
                <w:numId w:val="25"/>
              </w:numPr>
              <w:spacing w:after="0" w:line="259" w:lineRule="auto"/>
              <w:ind w:left="720" w:hanging="360"/>
              <w:rPr>
                <w:b w:val="0"/>
                <w:sz w:val="16"/>
                <w:szCs w:val="16"/>
              </w:rPr>
            </w:pPr>
            <w:r w:rsidDel="00000000" w:rsidR="00000000" w:rsidRPr="00000000">
              <w:rPr>
                <w:b w:val="0"/>
                <w:sz w:val="16"/>
                <w:szCs w:val="16"/>
                <w:rtl w:val="0"/>
              </w:rPr>
              <w:t xml:space="preserve">4F–2 Convert mixed numbers to improper fractions and vice versa.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numPr>
                <w:ilvl w:val="0"/>
                <w:numId w:val="8"/>
              </w:numPr>
              <w:spacing w:after="22" w:line="216" w:lineRule="auto"/>
              <w:ind w:left="720" w:hanging="360"/>
              <w:rPr>
                <w:b w:val="0"/>
                <w:sz w:val="16"/>
                <w:szCs w:val="16"/>
              </w:rPr>
            </w:pPr>
            <w:r w:rsidDel="00000000" w:rsidR="00000000" w:rsidRPr="00000000">
              <w:rPr>
                <w:b w:val="0"/>
                <w:sz w:val="16"/>
                <w:szCs w:val="16"/>
                <w:rtl w:val="0"/>
              </w:rPr>
              <w:t xml:space="preserve">4F–3 Add and subtract improper and mixed fractions with the same denominator, including bridging whole numbers.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rtl w:val="0"/>
              </w:rPr>
              <w:t xml:space="preserve">⚓</w:t>
            </w:r>
            <w:r w:rsidDel="00000000" w:rsidR="00000000" w:rsidRPr="00000000">
              <w:rPr>
                <w:b w:val="0"/>
                <w:color w:val="000000"/>
                <w:sz w:val="16"/>
                <w:szCs w:val="16"/>
                <w:rtl w:val="0"/>
              </w:rPr>
              <w:t xml:space="preserve">unit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8">
            <w:pPr>
              <w:numPr>
                <w:ilvl w:val="0"/>
                <w:numId w:val="11"/>
              </w:numPr>
              <w:spacing w:after="0" w:line="259" w:lineRule="auto"/>
              <w:ind w:left="720" w:hanging="360"/>
              <w:jc w:val="both"/>
              <w:rPr>
                <w:b w:val="0"/>
                <w:sz w:val="16"/>
                <w:szCs w:val="16"/>
              </w:rPr>
            </w:pPr>
            <w:r w:rsidDel="00000000" w:rsidR="00000000" w:rsidRPr="00000000">
              <w:rPr>
                <w:b w:val="0"/>
                <w:sz w:val="16"/>
                <w:szCs w:val="16"/>
                <w:rtl w:val="0"/>
              </w:rPr>
              <w:t xml:space="preserve">3G–2 Draw polygons by joining marked points, and identify parallel and perpendicular sides.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b w:val="0"/>
                <w:color w:val="000000"/>
                <w:sz w:val="16"/>
                <w:szCs w:val="16"/>
                <w:rtl w:val="0"/>
              </w:rPr>
              <w:t xml:space="preserve">unit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numPr>
                <w:ilvl w:val="0"/>
                <w:numId w:val="18"/>
              </w:numPr>
              <w:spacing w:after="0" w:line="259" w:lineRule="auto"/>
              <w:ind w:left="720" w:right="225" w:hanging="360"/>
              <w:rPr>
                <w:b w:val="0"/>
                <w:sz w:val="16"/>
                <w:szCs w:val="16"/>
              </w:rPr>
            </w:pPr>
            <w:r w:rsidDel="00000000" w:rsidR="00000000" w:rsidRPr="00000000">
              <w:rPr>
                <w:b w:val="0"/>
                <w:sz w:val="16"/>
                <w:szCs w:val="16"/>
                <w:rtl w:val="0"/>
              </w:rPr>
              <w:t xml:space="preserve"> 4G–3 Identify line symmetry in 2D shapes presented in different orientations. Reflect shapes in a line of symmetry and complete a symmetric figure or pattern with respect to a specified line of symmetry.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000000"/>
                <w:sz w:val="16"/>
                <w:szCs w:val="16"/>
              </w:rPr>
            </w:pPr>
            <w:r w:rsidDel="00000000" w:rsidR="00000000" w:rsidRPr="00000000">
              <w:rPr>
                <w:b w:val="0"/>
                <w:color w:val="000000"/>
                <w:sz w:val="16"/>
                <w:szCs w:val="16"/>
                <w:rtl w:val="0"/>
              </w:rPr>
              <w:t xml:space="preserve">unit 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0"/>
                <w:smallCaps w:val="0"/>
                <w:strike w:val="0"/>
                <w:color w:val="000000"/>
                <w:sz w:val="16"/>
                <w:szCs w:val="16"/>
                <w:u w:val="none"/>
                <w:shd w:fill="auto" w:val="clear"/>
                <w:vertAlign w:val="baseline"/>
              </w:rPr>
            </w:pPr>
            <w:r w:rsidDel="00000000" w:rsidR="00000000" w:rsidRPr="00000000">
              <w:rPr>
                <w:b w:val="0"/>
                <w:color w:val="000000"/>
                <w:sz w:val="16"/>
                <w:szCs w:val="16"/>
                <w:rtl w:val="0"/>
              </w:rPr>
              <w:t xml:space="preserve">3</w:t>
            </w:r>
            <w:r w:rsidDel="00000000" w:rsidR="00000000" w:rsidRPr="00000000">
              <w:rPr>
                <w:rtl w:val="0"/>
              </w:rPr>
            </w:r>
          </w:p>
        </w:tc>
      </w:tr>
      <w:tr>
        <w:trPr>
          <w:cantSplit w:val="0"/>
          <w:trHeight w:val="37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16"/>
                <w:szCs w:val="16"/>
                <w:rtl w:val="0"/>
              </w:rPr>
              <w:t xml:space="preserve">Year 3 </w:t>
            </w:r>
            <w:r w:rsidDel="00000000" w:rsidR="00000000" w:rsidRPr="00000000">
              <w:rPr>
                <w:rFonts w:ascii="Calibri" w:cs="Calibri" w:eastAsia="Calibri" w:hAnsi="Calibri"/>
                <w:b w:val="1"/>
                <w:i w:val="0"/>
                <w:smallCaps w:val="0"/>
                <w:strike w:val="0"/>
                <w:color w:val="58534e"/>
                <w:sz w:val="16"/>
                <w:szCs w:val="16"/>
                <w:u w:val="none"/>
                <w:shd w:fill="auto" w:val="clear"/>
                <w:vertAlign w:val="baseline"/>
                <w:rtl w:val="0"/>
              </w:rPr>
              <w:t xml:space="preserve">Foundational Fluency Facts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2" w:before="0" w:line="240" w:lineRule="auto"/>
              <w:ind w:left="72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Secure fluency in addition and subtraction facts to and  that bridge 10, through continued practice.</w:t>
              <w:tab/>
              <w:tab/>
              <w:tab/>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FFF Cycle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1,2,3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2" w:before="0" w:line="240" w:lineRule="auto"/>
              <w:ind w:left="720" w:right="0" w:hanging="360"/>
              <w:jc w:val="left"/>
              <w:rPr>
                <w:rFonts w:ascii="Calibri" w:cs="Calibri" w:eastAsia="Calibri" w:hAnsi="Calibri"/>
                <w:b w:val="0"/>
                <w:i w:val="0"/>
                <w:smallCaps w:val="0"/>
                <w:strike w:val="0"/>
                <w:color w:val="58534e"/>
                <w:sz w:val="16"/>
                <w:szCs w:val="16"/>
                <w:u w:val="none"/>
                <w:shd w:fill="auto" w:val="clear"/>
                <w:vertAlign w:val="baseline"/>
              </w:rPr>
            </w:pPr>
            <w:r w:rsidDel="00000000" w:rsidR="00000000" w:rsidRPr="00000000">
              <w:rPr>
                <w:rFonts w:ascii="Calibri" w:cs="Calibri" w:eastAsia="Calibri" w:hAnsi="Calibri"/>
                <w:b w:val="0"/>
                <w:i w:val="0"/>
                <w:smallCaps w:val="0"/>
                <w:strike w:val="0"/>
                <w:color w:val="58534e"/>
                <w:sz w:val="16"/>
                <w:szCs w:val="16"/>
                <w:u w:val="none"/>
                <w:shd w:fill="auto" w:val="clear"/>
                <w:vertAlign w:val="baseline"/>
                <w:rtl w:val="0"/>
              </w:rPr>
              <w:t xml:space="preserve">Recall multiplication facts, and corresponding division facts, in the 5, 2, 4, 8 and 10  multiplication tables, and recognise products in these multiplication tables as multiples of the corresponding number.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FFF Cycle 2 and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8534e"/>
                <w:sz w:val="17"/>
                <w:szCs w:val="17"/>
                <w:u w:val="none"/>
                <w:shd w:fill="auto" w:val="clear"/>
                <w:vertAlign w:val="baseline"/>
                <w:rtl w:val="0"/>
              </w:rPr>
              <w:t xml:space="preserve">1,2,3</w:t>
            </w: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spacing w:after="0" w:line="259" w:lineRule="auto"/>
              <w:ind w:left="0" w:firstLine="0"/>
              <w:jc w:val="center"/>
              <w:rPr>
                <w:sz w:val="15"/>
                <w:szCs w:val="15"/>
              </w:rPr>
            </w:pPr>
            <w:r w:rsidDel="00000000" w:rsidR="00000000" w:rsidRPr="00000000">
              <w:rPr>
                <w:sz w:val="15"/>
                <w:szCs w:val="15"/>
                <w:rtl w:val="0"/>
              </w:rPr>
              <w:t xml:space="preserve">Year 4 Foundational Fluency Facts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numPr>
                <w:ilvl w:val="0"/>
                <w:numId w:val="42"/>
              </w:numPr>
              <w:spacing w:after="22" w:line="216" w:lineRule="auto"/>
              <w:ind w:left="720" w:hanging="360"/>
              <w:rPr>
                <w:b w:val="0"/>
                <w:sz w:val="15"/>
                <w:szCs w:val="15"/>
              </w:rPr>
            </w:pPr>
            <w:r w:rsidDel="00000000" w:rsidR="00000000" w:rsidRPr="00000000">
              <w:rPr>
                <w:b w:val="0"/>
                <w:sz w:val="15"/>
                <w:szCs w:val="15"/>
                <w:rtl w:val="0"/>
              </w:rPr>
              <w:t xml:space="preserve">Recall multiplication facts, and corresponding division facts, in the 10, 5, 2, 4, and 10  multiplication tables, and recognise products in these multiplication tables as multiples of the corresponding number.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ind w:left="0" w:firstLine="0"/>
              <w:rPr>
                <w:sz w:val="15"/>
                <w:szCs w:val="15"/>
              </w:rPr>
            </w:pPr>
            <w:r w:rsidDel="00000000" w:rsidR="00000000" w:rsidRPr="00000000">
              <w:rPr>
                <w:sz w:val="15"/>
                <w:szCs w:val="15"/>
                <w:rtl w:val="0"/>
              </w:rPr>
              <w:t xml:space="preserve">FFF Year 3 (to consolidate)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ind w:left="0" w:firstLine="0"/>
              <w:rPr>
                <w:sz w:val="15"/>
                <w:szCs w:val="15"/>
              </w:rPr>
            </w:pPr>
            <w:r w:rsidDel="00000000" w:rsidR="00000000" w:rsidRPr="00000000">
              <w:rPr>
                <w:sz w:val="15"/>
                <w:szCs w:val="15"/>
                <w:rtl w:val="0"/>
              </w:rPr>
              <w:t xml:space="preserve">1,2,3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numPr>
                <w:ilvl w:val="0"/>
                <w:numId w:val="42"/>
              </w:numPr>
              <w:spacing w:after="22" w:line="216" w:lineRule="auto"/>
              <w:ind w:left="720" w:hanging="360"/>
              <w:rPr>
                <w:b w:val="0"/>
                <w:sz w:val="15"/>
                <w:szCs w:val="15"/>
                <w:u w:val="none"/>
              </w:rPr>
            </w:pPr>
            <w:r w:rsidDel="00000000" w:rsidR="00000000" w:rsidRPr="00000000">
              <w:rPr>
                <w:b w:val="0"/>
                <w:sz w:val="15"/>
                <w:szCs w:val="15"/>
                <w:rtl w:val="0"/>
              </w:rPr>
              <w:t xml:space="preserve">Recall multiplication and division facts up to 12×12, and recognise products in multiplication tables as multiples of the corresponding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ind w:left="0" w:firstLine="0"/>
              <w:rPr>
                <w:sz w:val="15"/>
                <w:szCs w:val="15"/>
              </w:rPr>
            </w:pPr>
            <w:r w:rsidDel="00000000" w:rsidR="00000000" w:rsidRPr="00000000">
              <w:rPr>
                <w:sz w:val="15"/>
                <w:szCs w:val="15"/>
                <w:rtl w:val="0"/>
              </w:rPr>
              <w:t xml:space="preserve">FFF Cycle 1,2,3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ind w:left="0" w:firstLine="0"/>
              <w:rPr>
                <w:sz w:val="15"/>
                <w:szCs w:val="15"/>
              </w:rPr>
            </w:pPr>
            <w:r w:rsidDel="00000000" w:rsidR="00000000" w:rsidRPr="00000000">
              <w:rPr>
                <w:sz w:val="15"/>
                <w:szCs w:val="15"/>
                <w:rtl w:val="0"/>
              </w:rPr>
              <w:t xml:space="preserve">1,2,3</w:t>
            </w:r>
          </w:p>
        </w:tc>
      </w:tr>
    </w:tbl>
    <w:p w:rsidR="00000000" w:rsidDel="00000000" w:rsidP="00000000" w:rsidRDefault="00000000" w:rsidRPr="00000000" w14:paraId="00000260">
      <w:pPr>
        <w:spacing w:after="160" w:line="259" w:lineRule="auto"/>
        <w:ind w:left="0" w:firstLine="0"/>
        <w:rPr/>
      </w:pPr>
      <w:r w:rsidDel="00000000" w:rsidR="00000000" w:rsidRPr="00000000">
        <w:rPr>
          <w:rtl w:val="0"/>
        </w:rPr>
      </w:r>
    </w:p>
    <w:p w:rsidR="00000000" w:rsidDel="00000000" w:rsidP="00000000" w:rsidRDefault="00000000" w:rsidRPr="00000000" w14:paraId="00000261">
      <w:pPr>
        <w:spacing w:after="160" w:line="259" w:lineRule="auto"/>
        <w:ind w:left="0" w:firstLine="0"/>
        <w:rPr/>
      </w:pPr>
      <w:r w:rsidDel="00000000" w:rsidR="00000000" w:rsidRPr="00000000">
        <w:rPr>
          <w:rtl w:val="0"/>
        </w:rPr>
      </w:r>
    </w:p>
    <w:p w:rsidR="00000000" w:rsidDel="00000000" w:rsidP="00000000" w:rsidRDefault="00000000" w:rsidRPr="00000000" w14:paraId="00000262">
      <w:pPr>
        <w:spacing w:after="160" w:line="259" w:lineRule="auto"/>
        <w:ind w:left="0" w:firstLine="0"/>
        <w:rPr/>
      </w:pPr>
      <w:r w:rsidDel="00000000" w:rsidR="00000000" w:rsidRPr="00000000">
        <w:rPr>
          <w:rtl w:val="0"/>
        </w:rPr>
      </w:r>
    </w:p>
    <w:p w:rsidR="00000000" w:rsidDel="00000000" w:rsidP="00000000" w:rsidRDefault="00000000" w:rsidRPr="00000000" w14:paraId="00000263">
      <w:pPr>
        <w:spacing w:after="160" w:line="259" w:lineRule="auto"/>
        <w:ind w:left="0" w:firstLine="0"/>
        <w:rPr/>
      </w:pPr>
      <w:r w:rsidDel="00000000" w:rsidR="00000000" w:rsidRPr="00000000">
        <w:rPr>
          <w:rtl w:val="0"/>
        </w:rPr>
      </w:r>
    </w:p>
    <w:p w:rsidR="00000000" w:rsidDel="00000000" w:rsidP="00000000" w:rsidRDefault="00000000" w:rsidRPr="00000000" w14:paraId="00000264">
      <w:pPr>
        <w:spacing w:after="160" w:line="259" w:lineRule="auto"/>
        <w:ind w:left="0" w:firstLine="0"/>
        <w:rPr/>
      </w:pPr>
      <w:r w:rsidDel="00000000" w:rsidR="00000000" w:rsidRPr="00000000">
        <w:rPr>
          <w:rtl w:val="0"/>
        </w:rPr>
      </w:r>
    </w:p>
    <w:p w:rsidR="00000000" w:rsidDel="00000000" w:rsidP="00000000" w:rsidRDefault="00000000" w:rsidRPr="00000000" w14:paraId="00000265">
      <w:pPr>
        <w:spacing w:after="160" w:line="259" w:lineRule="auto"/>
        <w:ind w:left="0" w:firstLine="0"/>
        <w:rPr/>
      </w:pPr>
      <w:r w:rsidDel="00000000" w:rsidR="00000000" w:rsidRPr="00000000">
        <w:rPr>
          <w:rtl w:val="0"/>
        </w:rPr>
      </w:r>
    </w:p>
    <w:p w:rsidR="00000000" w:rsidDel="00000000" w:rsidP="00000000" w:rsidRDefault="00000000" w:rsidRPr="00000000" w14:paraId="00000266">
      <w:pPr>
        <w:spacing w:after="160" w:line="259" w:lineRule="auto"/>
        <w:ind w:left="0" w:firstLine="0"/>
        <w:rPr/>
      </w:pPr>
      <w:r w:rsidDel="00000000" w:rsidR="00000000" w:rsidRPr="00000000">
        <w:rPr>
          <w:rtl w:val="0"/>
        </w:rPr>
      </w:r>
    </w:p>
    <w:p w:rsidR="00000000" w:rsidDel="00000000" w:rsidP="00000000" w:rsidRDefault="00000000" w:rsidRPr="00000000" w14:paraId="00000267">
      <w:pPr>
        <w:spacing w:after="160" w:line="259" w:lineRule="auto"/>
        <w:ind w:left="0" w:firstLine="0"/>
        <w:rPr/>
      </w:pPr>
      <w:r w:rsidDel="00000000" w:rsidR="00000000" w:rsidRPr="00000000">
        <w:rPr>
          <w:rtl w:val="0"/>
        </w:rPr>
      </w:r>
    </w:p>
    <w:p w:rsidR="00000000" w:rsidDel="00000000" w:rsidP="00000000" w:rsidRDefault="00000000" w:rsidRPr="00000000" w14:paraId="00000268">
      <w:pPr>
        <w:spacing w:after="160" w:line="259" w:lineRule="auto"/>
        <w:ind w:left="0" w:firstLine="0"/>
        <w:rPr/>
      </w:pPr>
      <w:r w:rsidDel="00000000" w:rsidR="00000000" w:rsidRPr="00000000">
        <w:rPr>
          <w:rtl w:val="0"/>
        </w:rPr>
      </w:r>
    </w:p>
    <w:p w:rsidR="00000000" w:rsidDel="00000000" w:rsidP="00000000" w:rsidRDefault="00000000" w:rsidRPr="00000000" w14:paraId="00000269">
      <w:pPr>
        <w:spacing w:after="160" w:line="259" w:lineRule="auto"/>
        <w:ind w:left="0" w:firstLine="0"/>
        <w:rPr/>
      </w:pPr>
      <w:r w:rsidDel="00000000" w:rsidR="00000000" w:rsidRPr="00000000">
        <w:rPr>
          <w:rtl w:val="0"/>
        </w:rPr>
      </w:r>
    </w:p>
    <w:p w:rsidR="00000000" w:rsidDel="00000000" w:rsidP="00000000" w:rsidRDefault="00000000" w:rsidRPr="00000000" w14:paraId="0000026A">
      <w:pPr>
        <w:spacing w:after="160" w:line="259" w:lineRule="auto"/>
        <w:ind w:left="0" w:firstLine="0"/>
        <w:rPr/>
      </w:pPr>
      <w:r w:rsidDel="00000000" w:rsidR="00000000" w:rsidRPr="00000000">
        <w:rPr>
          <w:rtl w:val="0"/>
        </w:rPr>
      </w:r>
    </w:p>
    <w:p w:rsidR="00000000" w:rsidDel="00000000" w:rsidP="00000000" w:rsidRDefault="00000000" w:rsidRPr="00000000" w14:paraId="0000026B">
      <w:pPr>
        <w:spacing w:after="160" w:line="259" w:lineRule="auto"/>
        <w:ind w:left="0" w:firstLine="0"/>
        <w:rPr/>
      </w:pPr>
      <w:r w:rsidDel="00000000" w:rsidR="00000000" w:rsidRPr="00000000">
        <w:rPr>
          <w:rtl w:val="0"/>
        </w:rPr>
      </w:r>
    </w:p>
    <w:p w:rsidR="00000000" w:rsidDel="00000000" w:rsidP="00000000" w:rsidRDefault="00000000" w:rsidRPr="00000000" w14:paraId="0000026C">
      <w:pPr>
        <w:spacing w:after="160" w:line="259" w:lineRule="auto"/>
        <w:ind w:left="0" w:firstLine="0"/>
        <w:rPr/>
      </w:pPr>
      <w:r w:rsidDel="00000000" w:rsidR="00000000" w:rsidRPr="00000000">
        <w:rPr>
          <w:rtl w:val="0"/>
        </w:rPr>
      </w:r>
    </w:p>
    <w:p w:rsidR="00000000" w:rsidDel="00000000" w:rsidP="00000000" w:rsidRDefault="00000000" w:rsidRPr="00000000" w14:paraId="0000026D">
      <w:pPr>
        <w:ind w:left="0" w:firstLine="0"/>
        <w:rPr/>
      </w:pPr>
      <w:r w:rsidDel="00000000" w:rsidR="00000000" w:rsidRPr="00000000">
        <w:rPr>
          <w:rtl w:val="0"/>
        </w:rPr>
      </w:r>
    </w:p>
    <w:tbl>
      <w:tblPr>
        <w:tblStyle w:val="Table4"/>
        <w:tblW w:w="15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tblGridChange w:id="0">
          <w:tblGrid>
            <w:gridCol w:w="645"/>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gridCol w:w="1175.7692307692307"/>
          </w:tblGrid>
        </w:tblGridChange>
      </w:tblGrid>
      <w:tr>
        <w:trPr>
          <w:cantSplit w:val="0"/>
          <w:trHeight w:val="364.46842447916663" w:hRule="atLeast"/>
          <w:tblHeader w:val="0"/>
        </w:trPr>
        <w:tc>
          <w:tcPr/>
          <w:p w:rsidR="00000000" w:rsidDel="00000000" w:rsidP="00000000" w:rsidRDefault="00000000" w:rsidRPr="00000000" w14:paraId="0000026E">
            <w:pPr>
              <w:pStyle w:val="Heading2"/>
              <w:ind w:left="0" w:firstLine="0"/>
              <w:rPr>
                <w:sz w:val="20"/>
                <w:szCs w:val="20"/>
              </w:rPr>
            </w:pPr>
            <w:r w:rsidDel="00000000" w:rsidR="00000000" w:rsidRPr="00000000">
              <w:rPr>
                <w:sz w:val="20"/>
                <w:szCs w:val="20"/>
                <w:rtl w:val="0"/>
              </w:rPr>
              <w:t xml:space="preserve">Y3/4 A</w:t>
            </w:r>
          </w:p>
        </w:tc>
        <w:tc>
          <w:tcPr/>
          <w:p w:rsidR="00000000" w:rsidDel="00000000" w:rsidP="00000000" w:rsidRDefault="00000000" w:rsidRPr="00000000" w14:paraId="0000026F">
            <w:pPr>
              <w:pStyle w:val="Heading2"/>
              <w:ind w:left="0" w:firstLine="0"/>
              <w:jc w:val="center"/>
              <w:rPr>
                <w:color w:val="000000"/>
                <w:sz w:val="20"/>
                <w:szCs w:val="20"/>
              </w:rPr>
            </w:pPr>
            <w:r w:rsidDel="00000000" w:rsidR="00000000" w:rsidRPr="00000000">
              <w:rPr>
                <w:color w:val="000000"/>
                <w:sz w:val="20"/>
                <w:szCs w:val="20"/>
                <w:rtl w:val="0"/>
              </w:rPr>
              <w:t xml:space="preserve">1</w:t>
            </w:r>
          </w:p>
        </w:tc>
        <w:tc>
          <w:tcPr/>
          <w:p w:rsidR="00000000" w:rsidDel="00000000" w:rsidP="00000000" w:rsidRDefault="00000000" w:rsidRPr="00000000" w14:paraId="00000270">
            <w:pPr>
              <w:pStyle w:val="Heading2"/>
              <w:ind w:left="0" w:firstLine="0"/>
              <w:jc w:val="center"/>
              <w:rPr>
                <w:color w:val="000000"/>
                <w:sz w:val="20"/>
                <w:szCs w:val="20"/>
              </w:rPr>
            </w:pPr>
            <w:r w:rsidDel="00000000" w:rsidR="00000000" w:rsidRPr="00000000">
              <w:rPr>
                <w:color w:val="000000"/>
                <w:sz w:val="20"/>
                <w:szCs w:val="20"/>
                <w:rtl w:val="0"/>
              </w:rPr>
              <w:t xml:space="preserve">2</w:t>
            </w:r>
          </w:p>
        </w:tc>
        <w:tc>
          <w:tcPr>
            <w:tcBorders>
              <w:top w:color="000000" w:space="0" w:sz="4" w:val="single"/>
              <w:bottom w:color="000000" w:space="0" w:sz="4" w:val="single"/>
            </w:tcBorders>
          </w:tcPr>
          <w:p w:rsidR="00000000" w:rsidDel="00000000" w:rsidP="00000000" w:rsidRDefault="00000000" w:rsidRPr="00000000" w14:paraId="00000271">
            <w:pPr>
              <w:pStyle w:val="Heading2"/>
              <w:ind w:left="0" w:firstLine="0"/>
              <w:jc w:val="center"/>
              <w:rPr>
                <w:color w:val="000000"/>
                <w:sz w:val="20"/>
                <w:szCs w:val="20"/>
              </w:rPr>
            </w:pPr>
            <w:r w:rsidDel="00000000" w:rsidR="00000000" w:rsidRPr="00000000">
              <w:rPr>
                <w:color w:val="000000"/>
                <w:sz w:val="20"/>
                <w:szCs w:val="20"/>
                <w:rtl w:val="0"/>
              </w:rPr>
              <w:t xml:space="preserve">3</w:t>
            </w:r>
          </w:p>
        </w:tc>
        <w:tc>
          <w:tcPr>
            <w:tcBorders>
              <w:top w:color="000000" w:space="0" w:sz="4" w:val="single"/>
              <w:bottom w:color="000000" w:space="0" w:sz="4" w:val="single"/>
            </w:tcBorders>
          </w:tcPr>
          <w:p w:rsidR="00000000" w:rsidDel="00000000" w:rsidP="00000000" w:rsidRDefault="00000000" w:rsidRPr="00000000" w14:paraId="00000272">
            <w:pPr>
              <w:pStyle w:val="Heading2"/>
              <w:ind w:left="0" w:firstLine="0"/>
              <w:jc w:val="center"/>
              <w:rPr>
                <w:color w:val="000000"/>
                <w:sz w:val="20"/>
                <w:szCs w:val="20"/>
              </w:rPr>
            </w:pPr>
            <w:r w:rsidDel="00000000" w:rsidR="00000000" w:rsidRPr="00000000">
              <w:rPr>
                <w:color w:val="000000"/>
                <w:sz w:val="20"/>
                <w:szCs w:val="20"/>
                <w:rtl w:val="0"/>
              </w:rPr>
              <w:t xml:space="preserve">4</w:t>
            </w:r>
          </w:p>
        </w:tc>
        <w:tc>
          <w:tcPr>
            <w:tcBorders>
              <w:top w:color="000000" w:space="0" w:sz="4" w:val="single"/>
              <w:bottom w:color="000000" w:space="0" w:sz="4" w:val="single"/>
            </w:tcBorders>
          </w:tcPr>
          <w:p w:rsidR="00000000" w:rsidDel="00000000" w:rsidP="00000000" w:rsidRDefault="00000000" w:rsidRPr="00000000" w14:paraId="00000273">
            <w:pPr>
              <w:pStyle w:val="Heading2"/>
              <w:ind w:left="0" w:firstLine="0"/>
              <w:jc w:val="center"/>
              <w:rPr>
                <w:color w:val="000000"/>
                <w:sz w:val="20"/>
                <w:szCs w:val="20"/>
              </w:rPr>
            </w:pPr>
            <w:r w:rsidDel="00000000" w:rsidR="00000000" w:rsidRPr="00000000">
              <w:rPr>
                <w:color w:val="000000"/>
                <w:sz w:val="20"/>
                <w:szCs w:val="20"/>
                <w:rtl w:val="0"/>
              </w:rPr>
              <w:t xml:space="preserve">5</w:t>
            </w:r>
          </w:p>
        </w:tc>
        <w:tc>
          <w:tcPr>
            <w:tcBorders>
              <w:top w:color="000000" w:space="0" w:sz="4" w:val="single"/>
              <w:bottom w:color="000000" w:space="0" w:sz="4" w:val="single"/>
            </w:tcBorders>
          </w:tcPr>
          <w:p w:rsidR="00000000" w:rsidDel="00000000" w:rsidP="00000000" w:rsidRDefault="00000000" w:rsidRPr="00000000" w14:paraId="00000274">
            <w:pPr>
              <w:pStyle w:val="Heading2"/>
              <w:ind w:left="0" w:firstLine="0"/>
              <w:jc w:val="center"/>
              <w:rPr>
                <w:color w:val="000000"/>
                <w:sz w:val="20"/>
                <w:szCs w:val="20"/>
              </w:rPr>
            </w:pPr>
            <w:r w:rsidDel="00000000" w:rsidR="00000000" w:rsidRPr="00000000">
              <w:rPr>
                <w:color w:val="000000"/>
                <w:sz w:val="20"/>
                <w:szCs w:val="20"/>
                <w:rtl w:val="0"/>
              </w:rPr>
              <w:t xml:space="preserve">6</w:t>
            </w:r>
          </w:p>
        </w:tc>
        <w:tc>
          <w:tcPr>
            <w:tcBorders>
              <w:top w:color="000000" w:space="0" w:sz="4" w:val="single"/>
              <w:bottom w:color="000000" w:space="0" w:sz="4" w:val="single"/>
            </w:tcBorders>
          </w:tcPr>
          <w:p w:rsidR="00000000" w:rsidDel="00000000" w:rsidP="00000000" w:rsidRDefault="00000000" w:rsidRPr="00000000" w14:paraId="00000275">
            <w:pPr>
              <w:pStyle w:val="Heading2"/>
              <w:ind w:left="0" w:firstLine="0"/>
              <w:jc w:val="center"/>
              <w:rPr>
                <w:color w:val="000000"/>
                <w:sz w:val="20"/>
                <w:szCs w:val="20"/>
              </w:rPr>
            </w:pPr>
            <w:r w:rsidDel="00000000" w:rsidR="00000000" w:rsidRPr="00000000">
              <w:rPr>
                <w:color w:val="000000"/>
                <w:sz w:val="20"/>
                <w:szCs w:val="20"/>
                <w:rtl w:val="0"/>
              </w:rPr>
              <w:t xml:space="preserve">7</w:t>
            </w:r>
          </w:p>
        </w:tc>
        <w:tc>
          <w:tcPr>
            <w:tcBorders>
              <w:top w:color="000000" w:space="0" w:sz="4" w:val="single"/>
              <w:bottom w:color="000000" w:space="0" w:sz="4" w:val="single"/>
            </w:tcBorders>
          </w:tcPr>
          <w:p w:rsidR="00000000" w:rsidDel="00000000" w:rsidP="00000000" w:rsidRDefault="00000000" w:rsidRPr="00000000" w14:paraId="00000276">
            <w:pPr>
              <w:pStyle w:val="Heading2"/>
              <w:ind w:left="0" w:firstLine="0"/>
              <w:jc w:val="center"/>
              <w:rPr>
                <w:color w:val="000000"/>
                <w:sz w:val="20"/>
                <w:szCs w:val="20"/>
              </w:rPr>
            </w:pPr>
            <w:r w:rsidDel="00000000" w:rsidR="00000000" w:rsidRPr="00000000">
              <w:rPr>
                <w:color w:val="000000"/>
                <w:sz w:val="20"/>
                <w:szCs w:val="20"/>
                <w:rtl w:val="0"/>
              </w:rPr>
              <w:t xml:space="preserve">8</w:t>
            </w:r>
          </w:p>
        </w:tc>
        <w:tc>
          <w:tcPr>
            <w:tcBorders>
              <w:top w:color="000000" w:space="0" w:sz="4" w:val="single"/>
              <w:bottom w:color="000000" w:space="0" w:sz="4" w:val="single"/>
            </w:tcBorders>
          </w:tcPr>
          <w:p w:rsidR="00000000" w:rsidDel="00000000" w:rsidP="00000000" w:rsidRDefault="00000000" w:rsidRPr="00000000" w14:paraId="00000277">
            <w:pPr>
              <w:pStyle w:val="Heading2"/>
              <w:ind w:left="0" w:firstLine="0"/>
              <w:jc w:val="center"/>
              <w:rPr>
                <w:color w:val="000000"/>
                <w:sz w:val="20"/>
                <w:szCs w:val="20"/>
              </w:rPr>
            </w:pPr>
            <w:r w:rsidDel="00000000" w:rsidR="00000000" w:rsidRPr="00000000">
              <w:rPr>
                <w:color w:val="000000"/>
                <w:sz w:val="20"/>
                <w:szCs w:val="20"/>
                <w:rtl w:val="0"/>
              </w:rPr>
              <w:t xml:space="preserve">9 </w:t>
            </w:r>
          </w:p>
        </w:tc>
        <w:tc>
          <w:tcPr>
            <w:tcBorders>
              <w:top w:color="000000" w:space="0" w:sz="4" w:val="single"/>
              <w:bottom w:color="000000" w:space="0" w:sz="4" w:val="single"/>
            </w:tcBorders>
          </w:tcPr>
          <w:p w:rsidR="00000000" w:rsidDel="00000000" w:rsidP="00000000" w:rsidRDefault="00000000" w:rsidRPr="00000000" w14:paraId="00000278">
            <w:pPr>
              <w:pStyle w:val="Heading2"/>
              <w:ind w:left="0" w:firstLine="0"/>
              <w:jc w:val="center"/>
              <w:rPr>
                <w:color w:val="000000"/>
                <w:sz w:val="20"/>
                <w:szCs w:val="20"/>
              </w:rPr>
            </w:pPr>
            <w:r w:rsidDel="00000000" w:rsidR="00000000" w:rsidRPr="00000000">
              <w:rPr>
                <w:color w:val="000000"/>
                <w:sz w:val="20"/>
                <w:szCs w:val="20"/>
                <w:rtl w:val="0"/>
              </w:rPr>
              <w:t xml:space="preserve">10</w:t>
            </w:r>
          </w:p>
        </w:tc>
        <w:tc>
          <w:tcPr>
            <w:tcBorders>
              <w:top w:color="000000" w:space="0" w:sz="4" w:val="single"/>
              <w:bottom w:color="000000" w:space="0" w:sz="4" w:val="single"/>
            </w:tcBorders>
          </w:tcPr>
          <w:p w:rsidR="00000000" w:rsidDel="00000000" w:rsidP="00000000" w:rsidRDefault="00000000" w:rsidRPr="00000000" w14:paraId="00000279">
            <w:pPr>
              <w:pStyle w:val="Heading2"/>
              <w:ind w:left="0" w:firstLine="0"/>
              <w:jc w:val="center"/>
              <w:rPr>
                <w:color w:val="000000"/>
                <w:sz w:val="20"/>
                <w:szCs w:val="20"/>
              </w:rPr>
            </w:pPr>
            <w:r w:rsidDel="00000000" w:rsidR="00000000" w:rsidRPr="00000000">
              <w:rPr>
                <w:color w:val="000000"/>
                <w:sz w:val="20"/>
                <w:szCs w:val="20"/>
                <w:rtl w:val="0"/>
              </w:rPr>
              <w:t xml:space="preserve">11</w:t>
            </w:r>
          </w:p>
        </w:tc>
        <w:tc>
          <w:tcPr>
            <w:tcBorders>
              <w:top w:color="000000" w:space="0" w:sz="4" w:val="single"/>
              <w:bottom w:color="000000" w:space="0" w:sz="4" w:val="single"/>
            </w:tcBorders>
          </w:tcPr>
          <w:p w:rsidR="00000000" w:rsidDel="00000000" w:rsidP="00000000" w:rsidRDefault="00000000" w:rsidRPr="00000000" w14:paraId="0000027A">
            <w:pPr>
              <w:pStyle w:val="Heading2"/>
              <w:ind w:left="0" w:firstLine="0"/>
              <w:jc w:val="center"/>
              <w:rPr>
                <w:color w:val="000000"/>
                <w:sz w:val="20"/>
                <w:szCs w:val="20"/>
              </w:rPr>
            </w:pPr>
            <w:r w:rsidDel="00000000" w:rsidR="00000000" w:rsidRPr="00000000">
              <w:rPr>
                <w:color w:val="000000"/>
                <w:sz w:val="20"/>
                <w:szCs w:val="20"/>
                <w:rtl w:val="0"/>
              </w:rPr>
              <w:t xml:space="preserve">12 </w:t>
            </w:r>
          </w:p>
        </w:tc>
        <w:tc>
          <w:tcPr/>
          <w:p w:rsidR="00000000" w:rsidDel="00000000" w:rsidP="00000000" w:rsidRDefault="00000000" w:rsidRPr="00000000" w14:paraId="0000027B">
            <w:pPr>
              <w:pStyle w:val="Heading2"/>
              <w:ind w:left="0" w:firstLine="0"/>
              <w:jc w:val="center"/>
              <w:rPr>
                <w:color w:val="000000"/>
                <w:sz w:val="20"/>
                <w:szCs w:val="20"/>
              </w:rPr>
            </w:pPr>
            <w:r w:rsidDel="00000000" w:rsidR="00000000" w:rsidRPr="00000000">
              <w:rPr>
                <w:color w:val="000000"/>
                <w:sz w:val="20"/>
                <w:szCs w:val="20"/>
                <w:rtl w:val="0"/>
              </w:rPr>
              <w:t xml:space="preserve">13</w:t>
            </w:r>
          </w:p>
        </w:tc>
      </w:tr>
      <w:tr>
        <w:trPr>
          <w:cantSplit w:val="0"/>
          <w:trHeight w:val="218" w:hRule="atLeast"/>
          <w:tblHeader w:val="0"/>
        </w:trPr>
        <w:tc>
          <w:tcPr>
            <w:vMerge w:val="restart"/>
          </w:tcPr>
          <w:p w:rsidR="00000000" w:rsidDel="00000000" w:rsidP="00000000" w:rsidRDefault="00000000" w:rsidRPr="00000000" w14:paraId="0000027C">
            <w:pPr>
              <w:pStyle w:val="Heading2"/>
              <w:ind w:left="0" w:firstLine="0"/>
              <w:jc w:val="center"/>
              <w:rPr>
                <w:sz w:val="18"/>
                <w:szCs w:val="18"/>
              </w:rPr>
            </w:pPr>
            <w:r w:rsidDel="00000000" w:rsidR="00000000" w:rsidRPr="00000000">
              <w:rPr>
                <w:sz w:val="18"/>
                <w:szCs w:val="18"/>
                <w:rtl w:val="0"/>
              </w:rPr>
              <w:t xml:space="preserve">C1</w:t>
            </w:r>
          </w:p>
        </w:tc>
        <w:tc>
          <w:tcPr>
            <w:gridSpan w:val="2"/>
            <w:shd w:fill="990033" w:val="clear"/>
          </w:tcPr>
          <w:p w:rsidR="00000000" w:rsidDel="00000000" w:rsidP="00000000" w:rsidRDefault="00000000" w:rsidRPr="00000000" w14:paraId="0000027D">
            <w:pPr>
              <w:pStyle w:val="Heading2"/>
              <w:ind w:left="0" w:firstLine="0"/>
              <w:jc w:val="center"/>
              <w:rPr>
                <w:color w:val="ffffff"/>
                <w:sz w:val="18"/>
                <w:szCs w:val="18"/>
              </w:rPr>
            </w:pPr>
            <w:r w:rsidDel="00000000" w:rsidR="00000000" w:rsidRPr="00000000">
              <w:rPr>
                <w:color w:val="ffffff"/>
                <w:sz w:val="18"/>
                <w:szCs w:val="18"/>
                <w:rtl w:val="0"/>
              </w:rPr>
              <w:t xml:space="preserve">Unit 1 (NCETM Y3)</w:t>
            </w:r>
          </w:p>
        </w:tc>
        <w:tc>
          <w:tcPr>
            <w:gridSpan w:val="10"/>
            <w:tcBorders>
              <w:top w:color="000000" w:space="0" w:sz="4" w:val="single"/>
              <w:bottom w:color="000000" w:space="0" w:sz="0" w:val="nil"/>
            </w:tcBorders>
            <w:shd w:fill="990033" w:val="clear"/>
          </w:tcPr>
          <w:p w:rsidR="00000000" w:rsidDel="00000000" w:rsidP="00000000" w:rsidRDefault="00000000" w:rsidRPr="00000000" w14:paraId="0000027F">
            <w:pPr>
              <w:pStyle w:val="Heading2"/>
              <w:ind w:left="0" w:firstLine="0"/>
              <w:jc w:val="center"/>
              <w:rPr>
                <w:color w:val="ffffff"/>
                <w:sz w:val="18"/>
                <w:szCs w:val="18"/>
              </w:rPr>
            </w:pPr>
            <w:r w:rsidDel="00000000" w:rsidR="00000000" w:rsidRPr="00000000">
              <w:rPr>
                <w:color w:val="ffffff"/>
                <w:sz w:val="18"/>
                <w:szCs w:val="18"/>
                <w:rtl w:val="0"/>
              </w:rPr>
              <w:t xml:space="preserve">Unit 2 (NCETM Y3)</w:t>
            </w:r>
          </w:p>
        </w:tc>
        <w:tc>
          <w:tcPr>
            <w:vMerge w:val="restart"/>
            <w:shd w:fill="d9d9d9" w:val="clear"/>
            <w:vAlign w:val="bottom"/>
          </w:tcPr>
          <w:p w:rsidR="00000000" w:rsidDel="00000000" w:rsidP="00000000" w:rsidRDefault="00000000" w:rsidRPr="00000000" w14:paraId="00000289">
            <w:pPr>
              <w:pStyle w:val="Heading2"/>
              <w:ind w:left="113" w:right="113" w:firstLine="0"/>
              <w:jc w:val="center"/>
              <w:rPr>
                <w:b w:val="0"/>
                <w:color w:val="000000"/>
                <w:u w:val="single"/>
              </w:rPr>
            </w:pPr>
            <w:r w:rsidDel="00000000" w:rsidR="00000000" w:rsidRPr="00000000">
              <w:rPr>
                <w:b w:val="0"/>
                <w:color w:val="000000"/>
                <w:u w:val="single"/>
                <w:rtl w:val="0"/>
              </w:rPr>
              <w:t xml:space="preserve">Consolidation</w:t>
            </w:r>
          </w:p>
        </w:tc>
      </w:tr>
      <w:tr>
        <w:trPr>
          <w:cantSplit w:val="0"/>
          <w:trHeight w:val="217" w:hRule="atLeast"/>
          <w:tblHeader w:val="0"/>
        </w:trPr>
        <w:tc>
          <w:tcPr>
            <w:vMerge w:val="continue"/>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u w:val="single"/>
              </w:rPr>
            </w:pPr>
            <w:r w:rsidDel="00000000" w:rsidR="00000000" w:rsidRPr="00000000">
              <w:rPr>
                <w:rtl w:val="0"/>
              </w:rPr>
            </w:r>
          </w:p>
        </w:tc>
        <w:tc>
          <w:tcPr>
            <w:gridSpan w:val="2"/>
            <w:vMerge w:val="restart"/>
            <w:shd w:fill="ffc000" w:val="clear"/>
          </w:tcPr>
          <w:p w:rsidR="00000000" w:rsidDel="00000000" w:rsidP="00000000" w:rsidRDefault="00000000" w:rsidRPr="00000000" w14:paraId="0000028B">
            <w:pPr>
              <w:pStyle w:val="Heading2"/>
              <w:ind w:left="0" w:firstLine="0"/>
              <w:jc w:val="center"/>
              <w:rPr>
                <w:sz w:val="15"/>
                <w:szCs w:val="15"/>
              </w:rPr>
            </w:pPr>
            <w:hyperlink r:id="rId33">
              <w:r w:rsidDel="00000000" w:rsidR="00000000" w:rsidRPr="00000000">
                <w:rPr>
                  <w:b w:val="0"/>
                  <w:color w:val="000000"/>
                  <w:sz w:val="18"/>
                  <w:szCs w:val="18"/>
                  <w:rtl w:val="0"/>
                </w:rPr>
                <w:t xml:space="preserve">Adding and subtracting across 10</w:t>
              </w:r>
            </w:hyperlink>
            <w:r w:rsidDel="00000000" w:rsidR="00000000" w:rsidRPr="00000000">
              <w:rPr>
                <w:sz w:val="15"/>
                <w:szCs w:val="15"/>
                <w:rtl w:val="0"/>
              </w:rPr>
              <w:t xml:space="preserve"> ⚓</w:t>
            </w:r>
          </w:p>
        </w:tc>
        <w:tc>
          <w:tcPr>
            <w:gridSpan w:val="10"/>
            <w:tcBorders>
              <w:top w:color="000000" w:space="0" w:sz="0" w:val="nil"/>
              <w:bottom w:color="000000" w:space="0" w:sz="0" w:val="nil"/>
            </w:tcBorders>
            <w:shd w:fill="ffc000" w:val="clear"/>
          </w:tcPr>
          <w:p w:rsidR="00000000" w:rsidDel="00000000" w:rsidP="00000000" w:rsidRDefault="00000000" w:rsidRPr="00000000" w14:paraId="0000028D">
            <w:pPr>
              <w:pStyle w:val="Heading2"/>
              <w:ind w:left="0" w:firstLine="0"/>
              <w:jc w:val="center"/>
              <w:rPr>
                <w:color w:val="000000"/>
                <w:sz w:val="18"/>
                <w:szCs w:val="18"/>
              </w:rPr>
            </w:pPr>
            <w:hyperlink r:id="rId34">
              <w:r w:rsidDel="00000000" w:rsidR="00000000" w:rsidRPr="00000000">
                <w:rPr>
                  <w:b w:val="0"/>
                  <w:color w:val="000000"/>
                  <w:sz w:val="18"/>
                  <w:szCs w:val="18"/>
                  <w:rtl w:val="0"/>
                </w:rPr>
                <w:t xml:space="preserve">Numbers to 1,000</w:t>
              </w:r>
            </w:hyperlink>
            <w:r w:rsidDel="00000000" w:rsidR="00000000" w:rsidRPr="00000000">
              <w:rPr>
                <w:color w:val="000000"/>
                <w:sz w:val="18"/>
                <w:szCs w:val="18"/>
                <w:rtl w:val="0"/>
              </w:rPr>
              <w:t xml:space="preserve"> </w:t>
            </w:r>
            <w:r w:rsidDel="00000000" w:rsidR="00000000" w:rsidRPr="00000000">
              <w:rPr>
                <w:sz w:val="15"/>
                <w:szCs w:val="15"/>
                <w:rtl w:val="0"/>
              </w:rPr>
              <w:t xml:space="preserve">⚓</w:t>
            </w:r>
            <w:r w:rsidDel="00000000" w:rsidR="00000000" w:rsidRPr="00000000">
              <w:rPr>
                <w:rtl w:val="0"/>
              </w:rPr>
            </w:r>
          </w:p>
        </w:tc>
        <w:tc>
          <w:tcPr>
            <w:vMerge w:val="continue"/>
            <w:shd w:fill="d9d9d9" w:val="clear"/>
            <w:vAlign w:val="bottom"/>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r>
        <w:trPr>
          <w:cantSplit w:val="0"/>
          <w:trHeight w:val="259.46842447916663" w:hRule="atLeast"/>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vMerge w:val="continue"/>
            <w:shd w:fill="ffc000"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10"/>
            <w:tcBorders>
              <w:top w:color="000000" w:space="0" w:sz="0" w:val="nil"/>
              <w:bottom w:color="000000" w:space="0" w:sz="4" w:val="single"/>
            </w:tcBorders>
            <w:shd w:fill="00cc99" w:val="clear"/>
          </w:tcPr>
          <w:p w:rsidR="00000000" w:rsidDel="00000000" w:rsidP="00000000" w:rsidRDefault="00000000" w:rsidRPr="00000000" w14:paraId="0000029B">
            <w:pPr>
              <w:pStyle w:val="Heading2"/>
              <w:ind w:left="0" w:firstLine="0"/>
              <w:jc w:val="center"/>
              <w:rPr>
                <w:sz w:val="20"/>
                <w:szCs w:val="20"/>
              </w:rPr>
            </w:pPr>
            <w:r w:rsidDel="00000000" w:rsidR="00000000" w:rsidRPr="00000000">
              <w:rPr>
                <w:rtl w:val="0"/>
              </w:rPr>
            </w:r>
          </w:p>
        </w:tc>
        <w:tc>
          <w:tcPr>
            <w:vMerge w:val="continue"/>
            <w:shd w:fill="d9d9d9" w:val="clear"/>
            <w:vAlign w:val="bottom"/>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18" w:hRule="atLeast"/>
          <w:tblHeader w:val="0"/>
        </w:trPr>
        <w:tc>
          <w:tcPr>
            <w:vMerge w:val="restart"/>
          </w:tcPr>
          <w:p w:rsidR="00000000" w:rsidDel="00000000" w:rsidP="00000000" w:rsidRDefault="00000000" w:rsidRPr="00000000" w14:paraId="000002A6">
            <w:pPr>
              <w:pStyle w:val="Heading2"/>
              <w:ind w:left="0" w:firstLine="0"/>
              <w:jc w:val="center"/>
              <w:rPr>
                <w:sz w:val="18"/>
                <w:szCs w:val="18"/>
              </w:rPr>
            </w:pPr>
            <w:r w:rsidDel="00000000" w:rsidR="00000000" w:rsidRPr="00000000">
              <w:rPr>
                <w:sz w:val="18"/>
                <w:szCs w:val="18"/>
                <w:rtl w:val="0"/>
              </w:rPr>
              <w:t xml:space="preserve">C2</w:t>
            </w:r>
          </w:p>
        </w:tc>
        <w:tc>
          <w:tcPr>
            <w:gridSpan w:val="5"/>
            <w:tcBorders>
              <w:bottom w:color="000000" w:space="0" w:sz="0" w:val="nil"/>
            </w:tcBorders>
            <w:shd w:fill="990033" w:val="clear"/>
          </w:tcPr>
          <w:p w:rsidR="00000000" w:rsidDel="00000000" w:rsidP="00000000" w:rsidRDefault="00000000" w:rsidRPr="00000000" w14:paraId="000002A7">
            <w:pPr>
              <w:pStyle w:val="Heading2"/>
              <w:ind w:left="0" w:firstLine="0"/>
              <w:jc w:val="center"/>
              <w:rPr>
                <w:b w:val="0"/>
                <w:color w:val="ffffff"/>
              </w:rPr>
            </w:pPr>
            <w:r w:rsidDel="00000000" w:rsidR="00000000" w:rsidRPr="00000000">
              <w:rPr>
                <w:color w:val="ffffff"/>
                <w:rtl w:val="0"/>
              </w:rPr>
              <w:t xml:space="preserve">Unit 3 (NCETM Y4 – Unit 2) </w:t>
            </w:r>
            <w:r w:rsidDel="00000000" w:rsidR="00000000" w:rsidRPr="00000000">
              <w:rPr>
                <w:rtl w:val="0"/>
              </w:rPr>
            </w:r>
          </w:p>
        </w:tc>
        <w:tc>
          <w:tcPr>
            <w:gridSpan w:val="2"/>
            <w:vMerge w:val="restart"/>
            <w:tcBorders>
              <w:top w:color="000000" w:space="0" w:sz="4" w:val="single"/>
            </w:tcBorders>
            <w:shd w:fill="990033" w:val="clear"/>
          </w:tcPr>
          <w:p w:rsidR="00000000" w:rsidDel="00000000" w:rsidP="00000000" w:rsidRDefault="00000000" w:rsidRPr="00000000" w14:paraId="000002AC">
            <w:pPr>
              <w:pStyle w:val="Heading2"/>
              <w:ind w:left="0" w:firstLine="0"/>
              <w:jc w:val="center"/>
              <w:rPr>
                <w:b w:val="0"/>
                <w:color w:val="ffffff"/>
              </w:rPr>
            </w:pPr>
            <w:r w:rsidDel="00000000" w:rsidR="00000000" w:rsidRPr="00000000">
              <w:rPr>
                <w:color w:val="ffffff"/>
                <w:rtl w:val="0"/>
              </w:rPr>
              <w:t xml:space="preserve">Unit 4 (NCETM Y3 Unit 5 and Y4 Unit 1</w:t>
            </w:r>
            <w:r w:rsidDel="00000000" w:rsidR="00000000" w:rsidRPr="00000000">
              <w:rPr>
                <w:b w:val="0"/>
                <w:color w:val="ffffff"/>
                <w:rtl w:val="0"/>
              </w:rPr>
              <w:t xml:space="preserve">) </w:t>
            </w:r>
            <w:hyperlink r:id="rId35">
              <w:r w:rsidDel="00000000" w:rsidR="00000000" w:rsidRPr="00000000">
                <w:rPr>
                  <w:b w:val="0"/>
                  <w:color w:val="ffffff"/>
                  <w:rtl w:val="0"/>
                </w:rPr>
                <w:t xml:space="preserve">Column addition</w:t>
              </w:r>
            </w:hyperlink>
            <w:r w:rsidDel="00000000" w:rsidR="00000000" w:rsidRPr="00000000">
              <w:rPr>
                <w:rtl w:val="0"/>
              </w:rPr>
            </w:r>
          </w:p>
          <w:p w:rsidR="00000000" w:rsidDel="00000000" w:rsidP="00000000" w:rsidRDefault="00000000" w:rsidRPr="00000000" w14:paraId="000002AD">
            <w:pPr>
              <w:spacing w:after="0" w:line="240" w:lineRule="auto"/>
              <w:ind w:left="0" w:firstLine="0"/>
              <w:jc w:val="center"/>
              <w:rPr>
                <w:color w:val="ffffff"/>
                <w:sz w:val="16"/>
                <w:szCs w:val="16"/>
              </w:rPr>
            </w:pPr>
            <w:hyperlink r:id="rId36">
              <w:r w:rsidDel="00000000" w:rsidR="00000000" w:rsidRPr="00000000">
                <w:rPr>
                  <w:b w:val="0"/>
                  <w:color w:val="ffffff"/>
                  <w:sz w:val="16"/>
                  <w:szCs w:val="16"/>
                  <w:rtl w:val="0"/>
                </w:rPr>
                <w:t xml:space="preserve">Review of column addition </w:t>
              </w:r>
            </w:hyperlink>
            <w:r w:rsidDel="00000000" w:rsidR="00000000" w:rsidRPr="00000000">
              <w:rPr>
                <w:rtl w:val="0"/>
              </w:rPr>
            </w:r>
          </w:p>
          <w:p w:rsidR="00000000" w:rsidDel="00000000" w:rsidP="00000000" w:rsidRDefault="00000000" w:rsidRPr="00000000" w14:paraId="000002AE">
            <w:pPr>
              <w:spacing w:after="0" w:line="240" w:lineRule="auto"/>
              <w:ind w:left="0" w:firstLine="0"/>
              <w:jc w:val="center"/>
              <w:rPr>
                <w:color w:val="ffffff"/>
                <w:sz w:val="16"/>
                <w:szCs w:val="16"/>
              </w:rPr>
            </w:pPr>
            <w:r w:rsidDel="00000000" w:rsidR="00000000" w:rsidRPr="00000000">
              <w:rPr>
                <w:color w:val="ffffff"/>
                <w:sz w:val="13"/>
                <w:szCs w:val="13"/>
                <w:rtl w:val="0"/>
              </w:rPr>
              <w:t xml:space="preserve">⚓</w:t>
            </w:r>
            <w:r w:rsidDel="00000000" w:rsidR="00000000" w:rsidRPr="00000000">
              <w:rPr>
                <w:rtl w:val="0"/>
              </w:rPr>
            </w:r>
          </w:p>
          <w:p w:rsidR="00000000" w:rsidDel="00000000" w:rsidP="00000000" w:rsidRDefault="00000000" w:rsidRPr="00000000" w14:paraId="000002AF">
            <w:pPr>
              <w:spacing w:after="0" w:line="240" w:lineRule="auto"/>
              <w:rPr>
                <w:color w:val="ffffff"/>
                <w:sz w:val="16"/>
                <w:szCs w:val="16"/>
              </w:rPr>
            </w:pPr>
            <w:r w:rsidDel="00000000" w:rsidR="00000000" w:rsidRPr="00000000">
              <w:rPr>
                <w:rtl w:val="0"/>
              </w:rPr>
            </w:r>
          </w:p>
        </w:tc>
        <w:tc>
          <w:tcPr>
            <w:vMerge w:val="restart"/>
            <w:tcBorders>
              <w:top w:color="000000" w:space="0" w:sz="4" w:val="single"/>
            </w:tcBorders>
            <w:shd w:fill="990033" w:val="clear"/>
          </w:tcPr>
          <w:p w:rsidR="00000000" w:rsidDel="00000000" w:rsidP="00000000" w:rsidRDefault="00000000" w:rsidRPr="00000000" w14:paraId="000002B1">
            <w:pPr>
              <w:spacing w:after="0" w:line="240" w:lineRule="auto"/>
              <w:ind w:left="0" w:firstLine="0"/>
              <w:jc w:val="center"/>
              <w:rPr>
                <w:b w:val="0"/>
                <w:color w:val="ffffff"/>
                <w:sz w:val="12"/>
                <w:szCs w:val="12"/>
              </w:rPr>
            </w:pPr>
            <w:r w:rsidDel="00000000" w:rsidR="00000000" w:rsidRPr="00000000">
              <w:rPr>
                <w:color w:val="ffffff"/>
                <w:sz w:val="12"/>
                <w:szCs w:val="12"/>
                <w:rtl w:val="0"/>
              </w:rPr>
              <w:t xml:space="preserve">Unit 5 (NCETM Y3 Unit 7 and Y4 Unit 1) </w:t>
            </w:r>
            <w:hyperlink r:id="rId37">
              <w:r w:rsidDel="00000000" w:rsidR="00000000" w:rsidRPr="00000000">
                <w:rPr>
                  <w:b w:val="0"/>
                  <w:color w:val="ffffff"/>
                  <w:sz w:val="12"/>
                  <w:szCs w:val="12"/>
                  <w:rtl w:val="0"/>
                </w:rPr>
                <w:t xml:space="preserve">Column subtraction</w:t>
              </w:r>
            </w:hyperlink>
            <w:r w:rsidDel="00000000" w:rsidR="00000000" w:rsidRPr="00000000">
              <w:rPr>
                <w:rtl w:val="0"/>
              </w:rPr>
            </w:r>
          </w:p>
          <w:p w:rsidR="00000000" w:rsidDel="00000000" w:rsidP="00000000" w:rsidRDefault="00000000" w:rsidRPr="00000000" w14:paraId="000002B2">
            <w:pPr>
              <w:spacing w:after="0" w:line="240" w:lineRule="auto"/>
              <w:ind w:left="0" w:firstLine="0"/>
              <w:jc w:val="center"/>
              <w:rPr>
                <w:rFonts w:ascii="Arial" w:cs="Arial" w:eastAsia="Arial" w:hAnsi="Arial"/>
                <w:b w:val="0"/>
                <w:color w:val="ffffff"/>
                <w:sz w:val="10"/>
                <w:szCs w:val="10"/>
              </w:rPr>
            </w:pPr>
            <w:r w:rsidDel="00000000" w:rsidR="00000000" w:rsidRPr="00000000">
              <w:rPr>
                <w:rtl w:val="0"/>
              </w:rPr>
            </w:r>
          </w:p>
          <w:p w:rsidR="00000000" w:rsidDel="00000000" w:rsidP="00000000" w:rsidRDefault="00000000" w:rsidRPr="00000000" w14:paraId="000002B3">
            <w:pPr>
              <w:spacing w:after="0" w:line="240" w:lineRule="auto"/>
              <w:ind w:left="0" w:firstLine="0"/>
              <w:jc w:val="center"/>
              <w:rPr>
                <w:color w:val="ffffff"/>
                <w:sz w:val="13"/>
                <w:szCs w:val="13"/>
              </w:rPr>
            </w:pPr>
            <w:hyperlink r:id="rId38">
              <w:r w:rsidDel="00000000" w:rsidR="00000000" w:rsidRPr="00000000">
                <w:rPr>
                  <w:b w:val="0"/>
                  <w:color w:val="ffffff"/>
                  <w:sz w:val="12"/>
                  <w:szCs w:val="12"/>
                  <w:rtl w:val="0"/>
                </w:rPr>
                <w:t xml:space="preserve">Review of column subtraction</w:t>
              </w:r>
            </w:hyperlink>
            <w:r w:rsidDel="00000000" w:rsidR="00000000" w:rsidRPr="00000000">
              <w:rPr>
                <w:rtl w:val="0"/>
              </w:rPr>
            </w:r>
          </w:p>
          <w:p w:rsidR="00000000" w:rsidDel="00000000" w:rsidP="00000000" w:rsidRDefault="00000000" w:rsidRPr="00000000" w14:paraId="000002B4">
            <w:pPr>
              <w:spacing w:after="0" w:line="240" w:lineRule="auto"/>
              <w:ind w:left="0" w:firstLine="0"/>
              <w:jc w:val="center"/>
              <w:rPr>
                <w:color w:val="ffffff"/>
                <w:sz w:val="12"/>
                <w:szCs w:val="12"/>
              </w:rPr>
            </w:pPr>
            <w:r w:rsidDel="00000000" w:rsidR="00000000" w:rsidRPr="00000000">
              <w:rPr>
                <w:color w:val="ffffff"/>
                <w:sz w:val="13"/>
                <w:szCs w:val="13"/>
                <w:rtl w:val="0"/>
              </w:rPr>
              <w:t xml:space="preserve">⚓</w:t>
            </w:r>
            <w:hyperlink r:id="rId39">
              <w:r w:rsidDel="00000000" w:rsidR="00000000" w:rsidRPr="00000000">
                <w:rPr>
                  <w:b w:val="0"/>
                  <w:color w:val="ffffff"/>
                  <w:sz w:val="12"/>
                  <w:szCs w:val="12"/>
                  <w:rtl w:val="0"/>
                </w:rPr>
                <w:t xml:space="preserve"> </w:t>
              </w:r>
            </w:hyperlink>
            <w:r w:rsidDel="00000000" w:rsidR="00000000" w:rsidRPr="00000000">
              <w:rPr>
                <w:rtl w:val="0"/>
              </w:rPr>
            </w:r>
          </w:p>
          <w:p w:rsidR="00000000" w:rsidDel="00000000" w:rsidP="00000000" w:rsidRDefault="00000000" w:rsidRPr="00000000" w14:paraId="000002B5">
            <w:pPr>
              <w:spacing w:after="0" w:line="240" w:lineRule="auto"/>
              <w:rPr>
                <w:color w:val="ffffff"/>
                <w:sz w:val="13"/>
                <w:szCs w:val="13"/>
              </w:rPr>
            </w:pPr>
            <w:r w:rsidDel="00000000" w:rsidR="00000000" w:rsidRPr="00000000">
              <w:rPr>
                <w:rtl w:val="0"/>
              </w:rPr>
            </w:r>
          </w:p>
        </w:tc>
        <w:tc>
          <w:tcPr>
            <w:gridSpan w:val="4"/>
            <w:vMerge w:val="restart"/>
            <w:tcBorders>
              <w:top w:color="000000" w:space="0" w:sz="4" w:val="single"/>
            </w:tcBorders>
            <w:shd w:fill="ffc000" w:val="clear"/>
          </w:tcPr>
          <w:p w:rsidR="00000000" w:rsidDel="00000000" w:rsidP="00000000" w:rsidRDefault="00000000" w:rsidRPr="00000000" w14:paraId="000002B6">
            <w:pPr>
              <w:pStyle w:val="Heading2"/>
              <w:ind w:left="0" w:firstLine="0"/>
              <w:jc w:val="center"/>
              <w:rPr>
                <w:color w:val="000000"/>
              </w:rPr>
            </w:pPr>
            <w:r w:rsidDel="00000000" w:rsidR="00000000" w:rsidRPr="00000000">
              <w:rPr>
                <w:color w:val="000000"/>
                <w:rtl w:val="0"/>
              </w:rPr>
              <w:t xml:space="preserve">Unit 6 (NCETM Y4 Unit 4) </w:t>
            </w:r>
          </w:p>
          <w:p w:rsidR="00000000" w:rsidDel="00000000" w:rsidP="00000000" w:rsidRDefault="00000000" w:rsidRPr="00000000" w14:paraId="000002B7">
            <w:pPr>
              <w:pStyle w:val="Heading2"/>
              <w:ind w:left="0" w:firstLine="0"/>
              <w:jc w:val="center"/>
              <w:rPr>
                <w:color w:val="000000"/>
              </w:rPr>
            </w:pPr>
            <w:hyperlink r:id="rId40">
              <w:r w:rsidDel="00000000" w:rsidR="00000000" w:rsidRPr="00000000">
                <w:rPr>
                  <w:b w:val="0"/>
                  <w:color w:val="000000"/>
                  <w:rtl w:val="0"/>
                </w:rPr>
                <w:t xml:space="preserve">3, 6, 9 times tables</w:t>
              </w:r>
            </w:hyperlink>
            <w:r w:rsidDel="00000000" w:rsidR="00000000" w:rsidRPr="00000000">
              <w:rPr>
                <w:rtl w:val="0"/>
              </w:rPr>
            </w:r>
          </w:p>
          <w:p w:rsidR="00000000" w:rsidDel="00000000" w:rsidP="00000000" w:rsidRDefault="00000000" w:rsidRPr="00000000" w14:paraId="000002B8">
            <w:pPr>
              <w:spacing w:after="0" w:line="240" w:lineRule="auto"/>
              <w:rPr>
                <w:sz w:val="13"/>
                <w:szCs w:val="13"/>
              </w:rPr>
            </w:pPr>
            <w:r w:rsidDel="00000000" w:rsidR="00000000" w:rsidRPr="00000000">
              <w:rPr>
                <w:rtl w:val="0"/>
              </w:rPr>
            </w:r>
          </w:p>
        </w:tc>
        <w:tc>
          <w:tcPr>
            <w:vMerge w:val="restart"/>
            <w:shd w:fill="d9d9d9" w:val="clear"/>
            <w:vAlign w:val="bottom"/>
          </w:tcPr>
          <w:p w:rsidR="00000000" w:rsidDel="00000000" w:rsidP="00000000" w:rsidRDefault="00000000" w:rsidRPr="00000000" w14:paraId="000002BC">
            <w:pPr>
              <w:pStyle w:val="Heading2"/>
              <w:ind w:left="113" w:right="113" w:firstLine="0"/>
              <w:jc w:val="center"/>
              <w:rPr>
                <w:b w:val="0"/>
                <w:color w:val="000000"/>
                <w:u w:val="single"/>
              </w:rPr>
            </w:pPr>
            <w:bookmarkStart w:colFirst="0" w:colLast="0" w:name="_heading=h.35nkun2" w:id="14"/>
            <w:bookmarkEnd w:id="14"/>
            <w:r w:rsidDel="00000000" w:rsidR="00000000" w:rsidRPr="00000000">
              <w:rPr>
                <w:b w:val="0"/>
                <w:color w:val="000000"/>
                <w:u w:val="single"/>
                <w:rtl w:val="0"/>
              </w:rPr>
              <w:t xml:space="preserve">Consolidation</w:t>
            </w:r>
          </w:p>
        </w:tc>
      </w:tr>
      <w:tr>
        <w:trPr>
          <w:cantSplit w:val="0"/>
          <w:trHeight w:val="777" w:hRule="atLeast"/>
          <w:tblHeader w:val="0"/>
        </w:trPr>
        <w:tc>
          <w:tcPr>
            <w:vMerge w:val="continue"/>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u w:val="single"/>
              </w:rPr>
            </w:pPr>
            <w:r w:rsidDel="00000000" w:rsidR="00000000" w:rsidRPr="00000000">
              <w:rPr>
                <w:rtl w:val="0"/>
              </w:rPr>
            </w:r>
          </w:p>
        </w:tc>
        <w:tc>
          <w:tcPr>
            <w:gridSpan w:val="5"/>
            <w:tcBorders>
              <w:top w:color="000000" w:space="0" w:sz="0" w:val="nil"/>
              <w:bottom w:color="000000" w:space="0" w:sz="0" w:val="nil"/>
            </w:tcBorders>
            <w:shd w:fill="ffc000" w:val="clear"/>
          </w:tcPr>
          <w:p w:rsidR="00000000" w:rsidDel="00000000" w:rsidP="00000000" w:rsidRDefault="00000000" w:rsidRPr="00000000" w14:paraId="000002BE">
            <w:pPr>
              <w:pStyle w:val="Heading2"/>
              <w:ind w:left="0" w:firstLine="0"/>
              <w:jc w:val="center"/>
              <w:rPr>
                <w:color w:val="000000"/>
              </w:rPr>
            </w:pPr>
            <w:bookmarkStart w:colFirst="0" w:colLast="0" w:name="_heading=h.1ksv4uv" w:id="15"/>
            <w:bookmarkEnd w:id="15"/>
            <w:hyperlink r:id="rId41">
              <w:r w:rsidDel="00000000" w:rsidR="00000000" w:rsidRPr="00000000">
                <w:rPr>
                  <w:b w:val="0"/>
                  <w:color w:val="000000"/>
                  <w:rtl w:val="0"/>
                </w:rPr>
                <w:t xml:space="preserve">Numbers to 10,000</w:t>
              </w:r>
            </w:hyperlink>
            <w:r w:rsidDel="00000000" w:rsidR="00000000" w:rsidRPr="00000000">
              <w:rPr>
                <w:rtl w:val="0"/>
              </w:rPr>
            </w:r>
          </w:p>
        </w:tc>
        <w:tc>
          <w:tcPr>
            <w:gridSpan w:val="2"/>
            <w:vMerge w:val="continue"/>
            <w:tcBorders>
              <w:top w:color="000000" w:space="0" w:sz="4" w:val="single"/>
            </w:tcBorders>
            <w:shd w:fill="990033" w:val="cle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tcBorders>
            <w:shd w:fill="990033"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4"/>
            <w:vMerge w:val="continue"/>
            <w:tcBorders>
              <w:top w:color="000000" w:space="0" w:sz="4" w:val="single"/>
            </w:tcBorders>
            <w:shd w:fill="ffc000" w:val="clea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d9d9d9" w:val="clear"/>
            <w:vAlign w:val="bottom"/>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34" w:hRule="atLeast"/>
          <w:tblHeader w:val="0"/>
        </w:trPr>
        <w:tc>
          <w:tcPr>
            <w:vMerge w:val="continue"/>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0" w:val="nil"/>
            </w:tcBorders>
            <w:shd w:fill="00cc99" w:val="clear"/>
          </w:tcPr>
          <w:p w:rsidR="00000000" w:rsidDel="00000000" w:rsidP="00000000" w:rsidRDefault="00000000" w:rsidRPr="00000000" w14:paraId="000002CC">
            <w:pPr>
              <w:pStyle w:val="Heading2"/>
              <w:ind w:left="0" w:firstLine="0"/>
              <w:rPr>
                <w:sz w:val="20"/>
                <w:szCs w:val="20"/>
              </w:rPr>
            </w:pPr>
            <w:r w:rsidDel="00000000" w:rsidR="00000000" w:rsidRPr="00000000">
              <w:rPr>
                <w:rtl w:val="0"/>
              </w:rPr>
            </w:r>
          </w:p>
        </w:tc>
        <w:tc>
          <w:tcPr>
            <w:gridSpan w:val="2"/>
            <w:vMerge w:val="continue"/>
            <w:tcBorders>
              <w:top w:color="000000" w:space="0" w:sz="4" w:val="single"/>
            </w:tcBorders>
            <w:shd w:fill="990033" w:val="cle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tcBorders>
            <w:shd w:fill="990033" w:val="cle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4"/>
            <w:vMerge w:val="continue"/>
            <w:tcBorders>
              <w:top w:color="000000" w:space="0" w:sz="4" w:val="single"/>
            </w:tcBorders>
            <w:shd w:fill="ffc000"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bottom"/>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D9">
            <w:pPr>
              <w:pStyle w:val="Heading2"/>
              <w:ind w:left="0" w:firstLine="0"/>
              <w:jc w:val="center"/>
              <w:rPr>
                <w:sz w:val="18"/>
                <w:szCs w:val="18"/>
              </w:rPr>
            </w:pPr>
            <w:r w:rsidDel="00000000" w:rsidR="00000000" w:rsidRPr="00000000">
              <w:rPr>
                <w:sz w:val="18"/>
                <w:szCs w:val="18"/>
                <w:rtl w:val="0"/>
              </w:rPr>
              <w:t xml:space="preserve">C3</w:t>
            </w:r>
          </w:p>
        </w:tc>
        <w:tc>
          <w:tcPr>
            <w:gridSpan w:val="2"/>
            <w:shd w:fill="ffc000" w:val="clear"/>
          </w:tcPr>
          <w:p w:rsidR="00000000" w:rsidDel="00000000" w:rsidP="00000000" w:rsidRDefault="00000000" w:rsidRPr="00000000" w14:paraId="000002DA">
            <w:pPr>
              <w:pStyle w:val="Heading2"/>
              <w:ind w:left="0" w:firstLine="0"/>
              <w:jc w:val="center"/>
              <w:rPr>
                <w:color w:val="000000"/>
              </w:rPr>
            </w:pPr>
            <w:r w:rsidDel="00000000" w:rsidR="00000000" w:rsidRPr="00000000">
              <w:rPr>
                <w:color w:val="000000"/>
                <w:rtl w:val="0"/>
              </w:rPr>
              <w:t xml:space="preserve">Unit 7 (NCETM Y4 Unit 4)</w:t>
            </w:r>
          </w:p>
          <w:p w:rsidR="00000000" w:rsidDel="00000000" w:rsidP="00000000" w:rsidRDefault="00000000" w:rsidRPr="00000000" w14:paraId="000002DB">
            <w:pPr>
              <w:spacing w:after="0" w:line="240" w:lineRule="auto"/>
              <w:ind w:left="0" w:firstLine="0"/>
              <w:jc w:val="center"/>
              <w:rPr>
                <w:color w:val="000000"/>
                <w:sz w:val="16"/>
                <w:szCs w:val="16"/>
              </w:rPr>
            </w:pPr>
            <w:hyperlink r:id="rId42">
              <w:r w:rsidDel="00000000" w:rsidR="00000000" w:rsidRPr="00000000">
                <w:rPr>
                  <w:b w:val="0"/>
                  <w:color w:val="000000"/>
                  <w:sz w:val="16"/>
                  <w:szCs w:val="16"/>
                  <w:rtl w:val="0"/>
                </w:rPr>
                <w:t xml:space="preserve">7 times table and patterns</w:t>
              </w:r>
            </w:hyperlink>
            <w:r w:rsidDel="00000000" w:rsidR="00000000" w:rsidRPr="00000000">
              <w:rPr>
                <w:rtl w:val="0"/>
              </w:rPr>
            </w:r>
          </w:p>
          <w:p w:rsidR="00000000" w:rsidDel="00000000" w:rsidP="00000000" w:rsidRDefault="00000000" w:rsidRPr="00000000" w14:paraId="000002DC">
            <w:pPr>
              <w:spacing w:after="0" w:line="240" w:lineRule="auto"/>
              <w:rPr>
                <w:color w:val="000000"/>
                <w:sz w:val="16"/>
                <w:szCs w:val="16"/>
              </w:rPr>
            </w:pPr>
            <w:r w:rsidDel="00000000" w:rsidR="00000000" w:rsidRPr="00000000">
              <w:rPr>
                <w:rtl w:val="0"/>
              </w:rPr>
            </w:r>
          </w:p>
        </w:tc>
        <w:tc>
          <w:tcPr>
            <w:tcBorders>
              <w:top w:color="000000" w:space="0" w:sz="4" w:val="single"/>
              <w:bottom w:color="000000" w:space="0" w:sz="4" w:val="single"/>
            </w:tcBorders>
            <w:shd w:fill="ffffcc" w:val="clear"/>
          </w:tcPr>
          <w:p w:rsidR="00000000" w:rsidDel="00000000" w:rsidP="00000000" w:rsidRDefault="00000000" w:rsidRPr="00000000" w14:paraId="000002DE">
            <w:pPr>
              <w:pStyle w:val="Heading2"/>
              <w:ind w:left="0" w:firstLine="0"/>
              <w:jc w:val="center"/>
              <w:rPr>
                <w:color w:val="000000"/>
              </w:rPr>
            </w:pPr>
            <w:r w:rsidDel="00000000" w:rsidR="00000000" w:rsidRPr="00000000">
              <w:rPr>
                <w:color w:val="000000"/>
                <w:rtl w:val="0"/>
              </w:rPr>
              <w:t xml:space="preserve">Unit 8 (NCETM Y4 Unit 8) </w:t>
            </w:r>
          </w:p>
          <w:p w:rsidR="00000000" w:rsidDel="00000000" w:rsidP="00000000" w:rsidRDefault="00000000" w:rsidRPr="00000000" w14:paraId="000002DF">
            <w:pPr>
              <w:pStyle w:val="Heading2"/>
              <w:ind w:left="0" w:firstLine="0"/>
              <w:jc w:val="center"/>
              <w:rPr>
                <w:b w:val="0"/>
                <w:color w:val="000000"/>
              </w:rPr>
            </w:pPr>
            <w:hyperlink r:id="rId43">
              <w:r w:rsidDel="00000000" w:rsidR="00000000" w:rsidRPr="00000000">
                <w:rPr>
                  <w:b w:val="0"/>
                  <w:color w:val="000000"/>
                  <w:rtl w:val="0"/>
                </w:rPr>
                <w:t xml:space="preserve">Review of fractions</w:t>
              </w:r>
            </w:hyperlink>
            <w:r w:rsidDel="00000000" w:rsidR="00000000" w:rsidRPr="00000000">
              <w:rPr>
                <w:b w:val="0"/>
                <w:color w:val="000000"/>
                <w:rtl w:val="0"/>
              </w:rPr>
              <w:t xml:space="preserve"> from KS1 </w:t>
            </w:r>
          </w:p>
        </w:tc>
        <w:tc>
          <w:tcPr>
            <w:tcBorders>
              <w:top w:color="000000" w:space="0" w:sz="4" w:val="single"/>
              <w:bottom w:color="000000" w:space="0" w:sz="4" w:val="single"/>
            </w:tcBorders>
            <w:shd w:fill="ffffcc" w:val="clear"/>
          </w:tcPr>
          <w:p w:rsidR="00000000" w:rsidDel="00000000" w:rsidP="00000000" w:rsidRDefault="00000000" w:rsidRPr="00000000" w14:paraId="000002E0">
            <w:pPr>
              <w:pStyle w:val="Heading2"/>
              <w:ind w:left="0" w:firstLine="0"/>
              <w:jc w:val="center"/>
              <w:rPr>
                <w:color w:val="000000"/>
              </w:rPr>
            </w:pPr>
            <w:r w:rsidDel="00000000" w:rsidR="00000000" w:rsidRPr="00000000">
              <w:rPr>
                <w:color w:val="000000"/>
                <w:rtl w:val="0"/>
              </w:rPr>
              <w:t xml:space="preserve">Unit 9 (NCETM Y3 Unit 8)</w:t>
            </w:r>
          </w:p>
          <w:p w:rsidR="00000000" w:rsidDel="00000000" w:rsidP="00000000" w:rsidRDefault="00000000" w:rsidRPr="00000000" w14:paraId="000002E1">
            <w:pPr>
              <w:pStyle w:val="Heading2"/>
              <w:ind w:left="0" w:firstLine="0"/>
              <w:jc w:val="center"/>
              <w:rPr/>
            </w:pPr>
            <w:hyperlink r:id="rId44">
              <w:r w:rsidDel="00000000" w:rsidR="00000000" w:rsidRPr="00000000">
                <w:rPr>
                  <w:b w:val="0"/>
                  <w:color w:val="000000"/>
                  <w:rtl w:val="0"/>
                </w:rPr>
                <w:t xml:space="preserve">Unit fractions</w:t>
              </w:r>
            </w:hyperlink>
            <w:r w:rsidDel="00000000" w:rsidR="00000000" w:rsidRPr="00000000">
              <w:rPr>
                <w:rtl w:val="0"/>
              </w:rPr>
              <w:t xml:space="preserve"> ⚓</w:t>
            </w:r>
          </w:p>
          <w:p w:rsidR="00000000" w:rsidDel="00000000" w:rsidP="00000000" w:rsidRDefault="00000000" w:rsidRPr="00000000" w14:paraId="000002E2">
            <w:pPr>
              <w:spacing w:after="0" w:line="240" w:lineRule="auto"/>
              <w:rPr>
                <w:sz w:val="16"/>
                <w:szCs w:val="16"/>
              </w:rPr>
            </w:pPr>
            <w:r w:rsidDel="00000000" w:rsidR="00000000" w:rsidRPr="00000000">
              <w:rPr>
                <w:rtl w:val="0"/>
              </w:rPr>
            </w:r>
          </w:p>
        </w:tc>
        <w:tc>
          <w:tcPr>
            <w:tcBorders>
              <w:top w:color="000000" w:space="0" w:sz="4" w:val="single"/>
              <w:bottom w:color="000000" w:space="0" w:sz="4" w:val="single"/>
            </w:tcBorders>
            <w:shd w:fill="ffffcc" w:val="clear"/>
          </w:tcPr>
          <w:p w:rsidR="00000000" w:rsidDel="00000000" w:rsidP="00000000" w:rsidRDefault="00000000" w:rsidRPr="00000000" w14:paraId="000002E3">
            <w:pPr>
              <w:pStyle w:val="Heading2"/>
              <w:ind w:left="0" w:firstLine="0"/>
              <w:jc w:val="center"/>
              <w:rPr>
                <w:color w:val="000000"/>
              </w:rPr>
            </w:pPr>
            <w:r w:rsidDel="00000000" w:rsidR="00000000" w:rsidRPr="00000000">
              <w:rPr>
                <w:color w:val="000000"/>
                <w:rtl w:val="0"/>
              </w:rPr>
              <w:t xml:space="preserve">Unit 10 (NCETM Y3 Unit 9) </w:t>
            </w:r>
          </w:p>
          <w:p w:rsidR="00000000" w:rsidDel="00000000" w:rsidP="00000000" w:rsidRDefault="00000000" w:rsidRPr="00000000" w14:paraId="000002E4">
            <w:pPr>
              <w:pStyle w:val="Heading2"/>
              <w:ind w:left="0" w:firstLine="0"/>
              <w:jc w:val="center"/>
              <w:rPr/>
            </w:pPr>
            <w:hyperlink r:id="rId45">
              <w:r w:rsidDel="00000000" w:rsidR="00000000" w:rsidRPr="00000000">
                <w:rPr>
                  <w:b w:val="0"/>
                  <w:color w:val="000000"/>
                  <w:rtl w:val="0"/>
                </w:rPr>
                <w:t xml:space="preserve">Non-unit fractions</w:t>
              </w:r>
            </w:hyperlink>
            <w:r w:rsidDel="00000000" w:rsidR="00000000" w:rsidRPr="00000000">
              <w:rPr>
                <w:rtl w:val="0"/>
              </w:rPr>
              <w:t xml:space="preserve"> ⚓</w:t>
            </w:r>
          </w:p>
          <w:p w:rsidR="00000000" w:rsidDel="00000000" w:rsidP="00000000" w:rsidRDefault="00000000" w:rsidRPr="00000000" w14:paraId="000002E5">
            <w:pPr>
              <w:spacing w:after="0" w:line="240" w:lineRule="auto"/>
              <w:rPr>
                <w:sz w:val="16"/>
                <w:szCs w:val="16"/>
              </w:rPr>
            </w:pPr>
            <w:r w:rsidDel="00000000" w:rsidR="00000000" w:rsidRPr="00000000">
              <w:rPr>
                <w:rtl w:val="0"/>
              </w:rPr>
            </w:r>
          </w:p>
        </w:tc>
        <w:tc>
          <w:tcPr>
            <w:gridSpan w:val="4"/>
            <w:tcBorders>
              <w:top w:color="000000" w:space="0" w:sz="4" w:val="single"/>
              <w:bottom w:color="000000" w:space="0" w:sz="4" w:val="single"/>
            </w:tcBorders>
            <w:shd w:fill="ffffcc" w:val="clear"/>
          </w:tcPr>
          <w:p w:rsidR="00000000" w:rsidDel="00000000" w:rsidP="00000000" w:rsidRDefault="00000000" w:rsidRPr="00000000" w14:paraId="000002E6">
            <w:pPr>
              <w:pStyle w:val="Heading2"/>
              <w:ind w:left="0" w:firstLine="0"/>
              <w:jc w:val="center"/>
              <w:rPr>
                <w:color w:val="000000"/>
              </w:rPr>
            </w:pPr>
            <w:r w:rsidDel="00000000" w:rsidR="00000000" w:rsidRPr="00000000">
              <w:rPr>
                <w:color w:val="000000"/>
                <w:rtl w:val="0"/>
              </w:rPr>
              <w:t xml:space="preserve">Unit 11 (NCETM Y4 Unit 9) </w:t>
            </w:r>
          </w:p>
          <w:p w:rsidR="00000000" w:rsidDel="00000000" w:rsidP="00000000" w:rsidRDefault="00000000" w:rsidRPr="00000000" w14:paraId="000002E7">
            <w:pPr>
              <w:pStyle w:val="Heading2"/>
              <w:ind w:left="0" w:firstLine="0"/>
              <w:jc w:val="center"/>
              <w:rPr/>
            </w:pPr>
            <w:hyperlink r:id="rId46">
              <w:r w:rsidDel="00000000" w:rsidR="00000000" w:rsidRPr="00000000">
                <w:rPr>
                  <w:b w:val="0"/>
                  <w:color w:val="000000"/>
                  <w:rtl w:val="0"/>
                </w:rPr>
                <w:t xml:space="preserve">Fractions greater than 1</w:t>
              </w:r>
            </w:hyperlink>
            <w:r w:rsidDel="00000000" w:rsidR="00000000" w:rsidRPr="00000000">
              <w:rPr>
                <w:rtl w:val="0"/>
              </w:rPr>
              <w:t xml:space="preserve"> ⚓</w:t>
            </w:r>
          </w:p>
        </w:tc>
        <w:tc>
          <w:tcPr>
            <w:gridSpan w:val="2"/>
            <w:tcBorders>
              <w:top w:color="000000" w:space="0" w:sz="4" w:val="single"/>
              <w:bottom w:color="000000" w:space="0" w:sz="4" w:val="single"/>
            </w:tcBorders>
            <w:shd w:fill="009999" w:val="clear"/>
          </w:tcPr>
          <w:p w:rsidR="00000000" w:rsidDel="00000000" w:rsidP="00000000" w:rsidRDefault="00000000" w:rsidRPr="00000000" w14:paraId="000002EB">
            <w:pPr>
              <w:pStyle w:val="Heading2"/>
              <w:ind w:left="0" w:firstLine="0"/>
              <w:jc w:val="center"/>
              <w:rPr>
                <w:color w:val="000000"/>
              </w:rPr>
            </w:pPr>
            <w:r w:rsidDel="00000000" w:rsidR="00000000" w:rsidRPr="00000000">
              <w:rPr>
                <w:color w:val="000000"/>
                <w:rtl w:val="0"/>
              </w:rPr>
              <w:t xml:space="preserve">Unit 12</w:t>
            </w:r>
            <w:r w:rsidDel="00000000" w:rsidR="00000000" w:rsidRPr="00000000">
              <w:rPr>
                <w:b w:val="0"/>
                <w:color w:val="000000"/>
                <w:rtl w:val="0"/>
              </w:rPr>
              <w:t xml:space="preserve"> </w:t>
            </w:r>
            <w:r w:rsidDel="00000000" w:rsidR="00000000" w:rsidRPr="00000000">
              <w:rPr>
                <w:color w:val="000000"/>
                <w:rtl w:val="0"/>
              </w:rPr>
              <w:t xml:space="preserve">(NCETM Y3 Unit 10) </w:t>
            </w:r>
          </w:p>
          <w:p w:rsidR="00000000" w:rsidDel="00000000" w:rsidP="00000000" w:rsidRDefault="00000000" w:rsidRPr="00000000" w14:paraId="000002EC">
            <w:pPr>
              <w:pStyle w:val="Heading2"/>
              <w:ind w:left="0" w:firstLine="0"/>
              <w:jc w:val="center"/>
              <w:rPr>
                <w:color w:val="000000"/>
              </w:rPr>
            </w:pPr>
            <w:hyperlink r:id="rId47">
              <w:r w:rsidDel="00000000" w:rsidR="00000000" w:rsidRPr="00000000">
                <w:rPr>
                  <w:b w:val="0"/>
                  <w:color w:val="000000"/>
                  <w:rtl w:val="0"/>
                </w:rPr>
                <w:t xml:space="preserve">Parallel and perpendicular sides in polygons</w:t>
              </w:r>
            </w:hyperlink>
            <w:r w:rsidDel="00000000" w:rsidR="00000000" w:rsidRPr="00000000">
              <w:rPr>
                <w:rtl w:val="0"/>
              </w:rPr>
            </w:r>
          </w:p>
          <w:p w:rsidR="00000000" w:rsidDel="00000000" w:rsidP="00000000" w:rsidRDefault="00000000" w:rsidRPr="00000000" w14:paraId="000002ED">
            <w:pPr>
              <w:spacing w:after="0" w:line="240" w:lineRule="auto"/>
              <w:rPr>
                <w:sz w:val="16"/>
                <w:szCs w:val="16"/>
              </w:rPr>
            </w:pPr>
            <w:r w:rsidDel="00000000" w:rsidR="00000000" w:rsidRPr="00000000">
              <w:rPr>
                <w:rtl w:val="0"/>
              </w:rPr>
            </w:r>
          </w:p>
        </w:tc>
        <w:tc>
          <w:tcPr>
            <w:tcBorders>
              <w:top w:color="000000" w:space="0" w:sz="4" w:val="single"/>
              <w:bottom w:color="000000" w:space="0" w:sz="4" w:val="single"/>
            </w:tcBorders>
            <w:shd w:fill="009999" w:val="clear"/>
          </w:tcPr>
          <w:p w:rsidR="00000000" w:rsidDel="00000000" w:rsidP="00000000" w:rsidRDefault="00000000" w:rsidRPr="00000000" w14:paraId="000002EF">
            <w:pPr>
              <w:pStyle w:val="Heading2"/>
              <w:ind w:left="0" w:firstLine="0"/>
              <w:jc w:val="center"/>
              <w:rPr>
                <w:color w:val="000000"/>
              </w:rPr>
            </w:pPr>
            <w:r w:rsidDel="00000000" w:rsidR="00000000" w:rsidRPr="00000000">
              <w:rPr>
                <w:color w:val="000000"/>
                <w:rtl w:val="0"/>
              </w:rPr>
              <w:t xml:space="preserve">Unit 13 (NCETM Y4 Unit 10) </w:t>
            </w:r>
          </w:p>
          <w:p w:rsidR="00000000" w:rsidDel="00000000" w:rsidP="00000000" w:rsidRDefault="00000000" w:rsidRPr="00000000" w14:paraId="000002F0">
            <w:pPr>
              <w:pStyle w:val="Heading2"/>
              <w:ind w:left="0" w:firstLine="0"/>
              <w:jc w:val="center"/>
              <w:rPr>
                <w:color w:val="000000"/>
              </w:rPr>
            </w:pPr>
            <w:hyperlink r:id="rId48">
              <w:r w:rsidDel="00000000" w:rsidR="00000000" w:rsidRPr="00000000">
                <w:rPr>
                  <w:b w:val="0"/>
                  <w:color w:val="000000"/>
                  <w:rtl w:val="0"/>
                </w:rPr>
                <w:t xml:space="preserve">Symmetry in 2D shapes</w:t>
              </w:r>
            </w:hyperlink>
            <w:r w:rsidDel="00000000" w:rsidR="00000000" w:rsidRPr="00000000">
              <w:rPr>
                <w:rtl w:val="0"/>
              </w:rPr>
            </w:r>
          </w:p>
          <w:p w:rsidR="00000000" w:rsidDel="00000000" w:rsidP="00000000" w:rsidRDefault="00000000" w:rsidRPr="00000000" w14:paraId="000002F1">
            <w:pPr>
              <w:spacing w:after="0" w:line="240" w:lineRule="auto"/>
              <w:rPr>
                <w:sz w:val="16"/>
                <w:szCs w:val="16"/>
              </w:rPr>
            </w:pPr>
            <w:r w:rsidDel="00000000" w:rsidR="00000000" w:rsidRPr="00000000">
              <w:rPr>
                <w:rtl w:val="0"/>
              </w:rPr>
            </w:r>
          </w:p>
        </w:tc>
        <w:tc>
          <w:tcPr>
            <w:shd w:fill="d9d9d9" w:val="clear"/>
            <w:vAlign w:val="bottom"/>
          </w:tcPr>
          <w:p w:rsidR="00000000" w:rsidDel="00000000" w:rsidP="00000000" w:rsidRDefault="00000000" w:rsidRPr="00000000" w14:paraId="000002F2">
            <w:pPr>
              <w:pStyle w:val="Heading2"/>
              <w:ind w:left="113" w:right="113" w:firstLine="0"/>
              <w:jc w:val="center"/>
              <w:rPr>
                <w:b w:val="0"/>
                <w:color w:val="000000"/>
                <w:u w:val="single"/>
              </w:rPr>
            </w:pPr>
            <w:r w:rsidDel="00000000" w:rsidR="00000000" w:rsidRPr="00000000">
              <w:rPr>
                <w:b w:val="0"/>
                <w:color w:val="000000"/>
                <w:u w:val="single"/>
                <w:rtl w:val="0"/>
              </w:rPr>
              <w:t xml:space="preserve">Consolidation</w:t>
            </w:r>
          </w:p>
        </w:tc>
      </w:tr>
    </w:tbl>
    <w:p w:rsidR="00000000" w:rsidDel="00000000" w:rsidP="00000000" w:rsidRDefault="00000000" w:rsidRPr="00000000" w14:paraId="000002F3">
      <w:pPr>
        <w:spacing w:line="240" w:lineRule="auto"/>
        <w:ind w:left="0" w:firstLine="0"/>
        <w:rPr/>
      </w:pPr>
      <w:r w:rsidDel="00000000" w:rsidR="00000000" w:rsidRPr="00000000">
        <w:rPr>
          <w:rtl w:val="0"/>
        </w:rPr>
      </w:r>
    </w:p>
    <w:sectPr>
      <w:headerReference r:id="rId49" w:type="first"/>
      <w:headerReference r:id="rId50" w:type="even"/>
      <w:footerReference r:id="rId51" w:type="default"/>
      <w:footerReference r:id="rId52" w:type="first"/>
      <w:footerReference r:id="rId53" w:type="even"/>
      <w:pgSz w:h="11906" w:w="16838" w:orient="landscape"/>
      <w:pgMar w:bottom="492" w:top="610" w:left="390" w:right="520" w:header="520" w:footer="22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spacing w:after="0" w:line="259" w:lineRule="auto"/>
      <w:ind w:left="0" w:right="-138" w:firstLine="0"/>
      <w:jc w:val="right"/>
      <w:rPr/>
    </w:pPr>
    <w:r w:rsidDel="00000000" w:rsidR="00000000" w:rsidRPr="00000000">
      <w:rPr>
        <w:color w:val="9a938d"/>
        <w:sz w:val="16"/>
        <w:szCs w:val="16"/>
        <w:rtl w:val="0"/>
      </w:rPr>
      <w:t xml:space="preserve">Helen Jones l July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1">
    <w:pPr>
      <w:spacing w:after="0" w:line="259" w:lineRule="auto"/>
      <w:ind w:left="0" w:right="-138" w:firstLine="0"/>
      <w:jc w:val="right"/>
      <w:rPr>
        <w:color w:val="9a938d"/>
        <w:sz w:val="16"/>
        <w:szCs w:val="16"/>
      </w:rPr>
    </w:pPr>
    <w:r w:rsidDel="00000000" w:rsidR="00000000" w:rsidRPr="00000000">
      <w:rPr>
        <w:color w:val="9a938d"/>
        <w:sz w:val="16"/>
        <w:szCs w:val="16"/>
        <w:rtl w:val="0"/>
      </w:rPr>
      <w:t xml:space="preserve">Helen Jones l July 2023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2">
    <w:pPr>
      <w:spacing w:after="0" w:line="259" w:lineRule="auto"/>
      <w:ind w:left="0" w:right="-138" w:firstLine="0"/>
      <w:jc w:val="right"/>
      <w:rPr/>
    </w:pPr>
    <w:r w:rsidDel="00000000" w:rsidR="00000000" w:rsidRPr="00000000">
      <w:rPr>
        <w:color w:val="9a938d"/>
        <w:sz w:val="16"/>
        <w:szCs w:val="16"/>
        <w:rtl w:val="0"/>
      </w:rPr>
      <w:t xml:space="preserve">October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spacing w:after="260" w:line="216" w:lineRule="auto"/>
      <w:ind w:left="8376" w:firstLine="0"/>
      <w:rPr/>
    </w:pPr>
    <w:r w:rsidDel="00000000" w:rsidR="00000000" w:rsidRPr="00000000">
      <w:rPr>
        <w:b w:val="0"/>
        <w:color w:val="000000"/>
        <w:sz w:val="22"/>
        <w:szCs w:val="22"/>
      </w:rPr>
      <mc:AlternateContent>
        <mc:Choice Requires="wpg">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6" name=""/>
              <a:graphic>
                <a:graphicData uri="http://schemas.microsoft.com/office/word/2010/wordprocessingGroup">
                  <wpg:wgp>
                    <wpg:cNvGrpSpPr/>
                    <wpg:grpSpPr>
                      <a:xfrm>
                        <a:off x="5144825" y="3096050"/>
                        <a:ext cx="402349" cy="1367853"/>
                        <a:chOff x="5144825" y="3096050"/>
                        <a:chExt cx="402350" cy="1367900"/>
                      </a:xfrm>
                    </wpg:grpSpPr>
                    <wpg:grpSp>
                      <wpg:cNvGrpSpPr/>
                      <wpg:grpSpPr>
                        <a:xfrm>
                          <a:off x="5144826" y="3096074"/>
                          <a:ext cx="402349" cy="1367853"/>
                          <a:chOff x="5144825" y="3096050"/>
                          <a:chExt cx="402350" cy="1367900"/>
                        </a:xfrm>
                      </wpg:grpSpPr>
                      <wps:wsp>
                        <wps:cNvSpPr/>
                        <wps:cNvPr id="3" name="Shape 3"/>
                        <wps:spPr>
                          <a:xfrm>
                            <a:off x="5144825" y="3096050"/>
                            <a:ext cx="402350" cy="13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5144825" y="3096050"/>
                            <a:chExt cx="402350" cy="1367900"/>
                          </a:xfrm>
                        </wpg:grpSpPr>
                        <wps:wsp>
                          <wps:cNvSpPr/>
                          <wps:cNvPr id="5" name="Shape 5"/>
                          <wps:spPr>
                            <a:xfrm>
                              <a:off x="5144825" y="3096050"/>
                              <a:ext cx="402350" cy="13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5144825" y="3089700"/>
                              <a:chExt cx="402350" cy="1374250"/>
                            </a:xfrm>
                          </wpg:grpSpPr>
                          <wps:wsp>
                            <wps:cNvSpPr/>
                            <wps:cNvPr id="7" name="Shape 7"/>
                            <wps:spPr>
                              <a:xfrm>
                                <a:off x="5144825" y="3089700"/>
                                <a:ext cx="402350" cy="137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096074"/>
                                <a:ext cx="402349" cy="1367853"/>
                                <a:chOff x="0" y="0"/>
                                <a:chExt cx="402349" cy="1367853"/>
                              </a:xfrm>
                            </wpg:grpSpPr>
                            <wps:wsp>
                              <wps:cNvSpPr/>
                              <wps:cNvPr id="9" name="Shape 9"/>
                              <wps:spPr>
                                <a:xfrm>
                                  <a:off x="0" y="0"/>
                                  <a:ext cx="402325" cy="136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346" y="0"/>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1C1A5"/>
                                </a:solidFill>
                                <a:ln>
                                  <a:noFill/>
                                </a:ln>
                              </wps:spPr>
                              <wps:bodyPr anchorCtr="0" anchor="ctr" bIns="91425" lIns="91425" spcFirstLastPara="1" rIns="91425" wrap="square" tIns="91425">
                                <a:noAutofit/>
                              </wps:bodyPr>
                            </wps:wsp>
                            <wps:wsp>
                              <wps:cNvSpPr/>
                              <wps:cNvPr id="11" name="Shape 11"/>
                              <wps:spPr>
                                <a:xfrm>
                                  <a:off x="6346" y="343040"/>
                                  <a:ext cx="389649" cy="338747"/>
                                </a:xfrm>
                                <a:custGeom>
                                  <a:rect b="b" l="l" r="r" t="t"/>
                                  <a:pathLst>
                                    <a:path extrusionOk="0" h="338747" w="389649">
                                      <a:moveTo>
                                        <a:pt x="0" y="0"/>
                                      </a:moveTo>
                                      <a:lnTo>
                                        <a:pt x="389649" y="0"/>
                                      </a:lnTo>
                                      <a:lnTo>
                                        <a:pt x="389649" y="338747"/>
                                      </a:lnTo>
                                      <a:lnTo>
                                        <a:pt x="0" y="338747"/>
                                      </a:lnTo>
                                      <a:lnTo>
                                        <a:pt x="0" y="0"/>
                                      </a:lnTo>
                                    </a:path>
                                  </a:pathLst>
                                </a:custGeom>
                                <a:solidFill>
                                  <a:srgbClr val="F8B046"/>
                                </a:solidFill>
                                <a:ln>
                                  <a:noFill/>
                                </a:ln>
                              </wps:spPr>
                              <wps:bodyPr anchorCtr="0" anchor="ctr" bIns="91425" lIns="91425" spcFirstLastPara="1" rIns="91425" wrap="square" tIns="91425">
                                <a:noAutofit/>
                              </wps:bodyPr>
                            </wps:wsp>
                            <wps:wsp>
                              <wps:cNvSpPr/>
                              <wps:cNvPr id="12" name="Shape 12"/>
                              <wps:spPr>
                                <a:xfrm>
                                  <a:off x="6346" y="681787"/>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873444"/>
                                </a:solidFill>
                                <a:ln>
                                  <a:noFill/>
                                </a:ln>
                              </wps:spPr>
                              <wps:bodyPr anchorCtr="0" anchor="ctr" bIns="91425" lIns="91425" spcFirstLastPara="1" rIns="91425" wrap="square" tIns="91425">
                                <a:noAutofit/>
                              </wps:bodyPr>
                            </wps:wsp>
                            <wps:wsp>
                              <wps:cNvSpPr/>
                              <wps:cNvPr id="13" name="Shape 13"/>
                              <wps:spPr>
                                <a:xfrm>
                                  <a:off x="6346" y="1024813"/>
                                  <a:ext cx="389649" cy="343040"/>
                                </a:xfrm>
                                <a:custGeom>
                                  <a:rect b="b" l="l" r="r" t="t"/>
                                  <a:pathLst>
                                    <a:path extrusionOk="0" h="343040" w="389649">
                                      <a:moveTo>
                                        <a:pt x="0" y="0"/>
                                      </a:moveTo>
                                      <a:lnTo>
                                        <a:pt x="389649" y="0"/>
                                      </a:lnTo>
                                      <a:lnTo>
                                        <a:pt x="389649" y="343040"/>
                                      </a:lnTo>
                                      <a:lnTo>
                                        <a:pt x="0" y="343040"/>
                                      </a:lnTo>
                                      <a:lnTo>
                                        <a:pt x="0" y="0"/>
                                      </a:lnTo>
                                    </a:path>
                                  </a:pathLst>
                                </a:custGeom>
                                <a:solidFill>
                                  <a:srgbClr val="58534E"/>
                                </a:solidFill>
                                <a:ln>
                                  <a:noFill/>
                                </a:ln>
                              </wps:spPr>
                              <wps:bodyPr anchorCtr="0" anchor="ctr" bIns="91425" lIns="91425" spcFirstLastPara="1" rIns="91425" wrap="square" tIns="91425">
                                <a:noAutofit/>
                              </wps:bodyPr>
                            </wps:wsp>
                            <wps:wsp>
                              <wps:cNvSpPr/>
                              <wps:cNvPr id="14" name="Shape 14"/>
                              <wps:spPr>
                                <a:xfrm>
                                  <a:off x="0" y="1"/>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5" name="Shape 15"/>
                              <wps:spPr>
                                <a:xfrm>
                                  <a:off x="6350" y="634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6" name="Shape 16"/>
                              <wps:spPr>
                                <a:xfrm>
                                  <a:off x="0" y="34303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7" name="Shape 17"/>
                              <wps:spPr>
                                <a:xfrm>
                                  <a:off x="6350" y="349383"/>
                                  <a:ext cx="0" cy="326047"/>
                                </a:xfrm>
                                <a:custGeom>
                                  <a:rect b="b" l="l" r="r" t="t"/>
                                  <a:pathLst>
                                    <a:path extrusionOk="0" h="326047" w="120000">
                                      <a:moveTo>
                                        <a:pt x="0" y="326047"/>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8" name="Shape 18"/>
                              <wps:spPr>
                                <a:xfrm>
                                  <a:off x="0" y="68178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19" name="Shape 19"/>
                              <wps:spPr>
                                <a:xfrm>
                                  <a:off x="6350" y="688128"/>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0" name="Shape 20"/>
                              <wps:spPr>
                                <a:xfrm>
                                  <a:off x="0" y="102481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21" name="Shape 21"/>
                              <wps:spPr>
                                <a:xfrm>
                                  <a:off x="6350" y="1031164"/>
                                  <a:ext cx="0" cy="330340"/>
                                </a:xfrm>
                                <a:custGeom>
                                  <a:rect b="b" l="l" r="r" t="t"/>
                                  <a:pathLst>
                                    <a:path extrusionOk="0" h="330340" w="120000">
                                      <a:moveTo>
                                        <a:pt x="0" y="330340"/>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5706000</wp:posOffset>
              </wp:positionH>
              <wp:positionV relativeFrom="page">
                <wp:posOffset>330353</wp:posOffset>
              </wp:positionV>
              <wp:extent cx="402349" cy="1367853"/>
              <wp:effectExtent b="0" l="0" r="0" t="0"/>
              <wp:wrapSquare wrapText="bothSides" distB="0" distT="0" distL="114300" distR="114300"/>
              <wp:docPr id="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02349" cy="1367853"/>
                      </a:xfrm>
                      <a:prstGeom prst="rect"/>
                      <a:ln/>
                    </pic:spPr>
                  </pic:pic>
                </a:graphicData>
              </a:graphic>
            </wp:anchor>
          </w:drawing>
        </mc:Fallback>
      </mc:AlternateContent>
    </w:r>
    <w:r w:rsidDel="00000000" w:rsidR="00000000" w:rsidRPr="00000000">
      <w:rPr>
        <w:rtl w:val="0"/>
      </w:rPr>
      <w:t xml:space="preserve">Number and place value</w:t>
    </w:r>
  </w:p>
  <w:p w:rsidR="00000000" w:rsidDel="00000000" w:rsidP="00000000" w:rsidRDefault="00000000" w:rsidRPr="00000000" w14:paraId="000002F5">
    <w:pPr>
      <w:spacing w:after="223" w:line="259" w:lineRule="auto"/>
      <w:ind w:left="8376" w:firstLine="0"/>
      <w:rPr/>
    </w:pPr>
    <w:r w:rsidDel="00000000" w:rsidR="00000000" w:rsidRPr="00000000">
      <w:rPr>
        <w:rtl w:val="0"/>
      </w:rPr>
      <w:t xml:space="preserve">Number facts</w:t>
    </w:r>
  </w:p>
  <w:p w:rsidR="00000000" w:rsidDel="00000000" w:rsidP="00000000" w:rsidRDefault="00000000" w:rsidRPr="00000000" w14:paraId="000002F6">
    <w:pPr>
      <w:spacing w:after="173" w:line="216" w:lineRule="auto"/>
      <w:ind w:left="8376" w:firstLine="0"/>
      <w:rPr/>
    </w:pPr>
    <w:r w:rsidDel="00000000" w:rsidR="00000000" w:rsidRPr="00000000">
      <w:rPr>
        <w:rtl w:val="0"/>
      </w:rPr>
      <w:t xml:space="preserve">Addition and subtraction</w:t>
    </w:r>
  </w:p>
  <w:p w:rsidR="00000000" w:rsidDel="00000000" w:rsidP="00000000" w:rsidRDefault="00000000" w:rsidRPr="00000000" w14:paraId="000002F7">
    <w:pPr>
      <w:spacing w:after="276" w:line="216" w:lineRule="auto"/>
      <w:ind w:left="8376" w:firstLine="0"/>
      <w:rPr/>
    </w:pPr>
    <w:r w:rsidDel="00000000" w:rsidR="00000000" w:rsidRPr="00000000">
      <w:rPr>
        <w:rtl w:val="0"/>
      </w:rPr>
      <w:t xml:space="preserve">Multiplication and division</w:t>
    </w:r>
  </w:p>
  <w:p w:rsidR="00000000" w:rsidDel="00000000" w:rsidP="00000000" w:rsidRDefault="00000000" w:rsidRPr="00000000" w14:paraId="000002F8">
    <w:pPr>
      <w:spacing w:after="0" w:line="259" w:lineRule="auto"/>
      <w:ind w:left="9080" w:firstLine="0"/>
      <w:rPr/>
    </w:pPr>
    <w:r w:rsidDel="00000000" w:rsidR="00000000" w:rsidRPr="00000000">
      <w:rPr>
        <w:rtl w:val="0"/>
      </w:rPr>
      <w:t xml:space="preserve">Fractions</w:t>
    </w:r>
  </w:p>
  <w:p w:rsidR="00000000" w:rsidDel="00000000" w:rsidP="00000000" w:rsidRDefault="00000000" w:rsidRPr="00000000" w14:paraId="000002F9">
    <w:pPr>
      <w:rPr/>
    </w:pPr>
    <w:r w:rsidDel="00000000" w:rsidR="00000000" w:rsidRPr="00000000">
      <w:rPr>
        <w:b w:val="0"/>
        <w:color w:val="000000"/>
        <w:sz w:val="22"/>
        <w:szCs w:val="22"/>
      </w:rPr>
      <mc:AlternateContent>
        <mc:Choice Requires="wpg">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7" name=""/>
              <a:graphic>
                <a:graphicData uri="http://schemas.microsoft.com/office/word/2010/wordprocessingGroup">
                  <wpg:wgp>
                    <wpg:cNvGrpSpPr/>
                    <wpg:grpSpPr>
                      <a:xfrm>
                        <a:off x="5144825" y="3240775"/>
                        <a:ext cx="402349" cy="1078433"/>
                        <a:chOff x="5144825" y="3240775"/>
                        <a:chExt cx="402350" cy="1078450"/>
                      </a:xfrm>
                    </wpg:grpSpPr>
                    <wpg:grpSp>
                      <wpg:cNvGrpSpPr/>
                      <wpg:grpSpPr>
                        <a:xfrm>
                          <a:off x="5144826" y="3240784"/>
                          <a:ext cx="402349" cy="1078433"/>
                          <a:chOff x="5144825" y="3240775"/>
                          <a:chExt cx="402350" cy="1078450"/>
                        </a:xfrm>
                      </wpg:grpSpPr>
                      <wps:wsp>
                        <wps:cNvSpPr/>
                        <wps:cNvPr id="3" name="Shape 3"/>
                        <wps:spPr>
                          <a:xfrm>
                            <a:off x="5144825" y="3240775"/>
                            <a:ext cx="402350" cy="107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3"/>
                            <a:chOff x="5144825" y="3240775"/>
                            <a:chExt cx="402350" cy="1078475"/>
                          </a:xfrm>
                        </wpg:grpSpPr>
                        <wps:wsp>
                          <wps:cNvSpPr/>
                          <wps:cNvPr id="24" name="Shape 24"/>
                          <wps:spPr>
                            <a:xfrm>
                              <a:off x="5144825" y="3240775"/>
                              <a:ext cx="402350" cy="107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3"/>
                              <a:chOff x="5144825" y="3240775"/>
                              <a:chExt cx="402350" cy="1084800"/>
                            </a:xfrm>
                          </wpg:grpSpPr>
                          <wps:wsp>
                            <wps:cNvSpPr/>
                            <wps:cNvPr id="26" name="Shape 26"/>
                            <wps:spPr>
                              <a:xfrm>
                                <a:off x="5144825" y="3240775"/>
                                <a:ext cx="402350" cy="108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4826" y="3240784"/>
                                <a:ext cx="402349" cy="1078432"/>
                                <a:chOff x="0" y="0"/>
                                <a:chExt cx="402349" cy="1078432"/>
                              </a:xfrm>
                            </wpg:grpSpPr>
                            <wps:wsp>
                              <wps:cNvSpPr/>
                              <wps:cNvPr id="28" name="Shape 28"/>
                              <wps:spPr>
                                <a:xfrm>
                                  <a:off x="0" y="0"/>
                                  <a:ext cx="402325" cy="1078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346" y="0"/>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F9F3C6"/>
                                </a:solidFill>
                                <a:ln>
                                  <a:noFill/>
                                </a:ln>
                              </wps:spPr>
                              <wps:bodyPr anchorCtr="0" anchor="ctr" bIns="91425" lIns="91425" spcFirstLastPara="1" rIns="91425" wrap="square" tIns="91425">
                                <a:noAutofit/>
                              </wps:bodyPr>
                            </wps:wsp>
                            <wps:wsp>
                              <wps:cNvSpPr/>
                              <wps:cNvPr id="30" name="Shape 30"/>
                              <wps:spPr>
                                <a:xfrm>
                                  <a:off x="6346" y="359473"/>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486D66"/>
                                </a:solidFill>
                                <a:ln>
                                  <a:noFill/>
                                </a:ln>
                              </wps:spPr>
                              <wps:bodyPr anchorCtr="0" anchor="ctr" bIns="91425" lIns="91425" spcFirstLastPara="1" rIns="91425" wrap="square" tIns="91425">
                                <a:noAutofit/>
                              </wps:bodyPr>
                            </wps:wsp>
                            <wps:wsp>
                              <wps:cNvSpPr/>
                              <wps:cNvPr id="31" name="Shape 31"/>
                              <wps:spPr>
                                <a:xfrm>
                                  <a:off x="6346" y="718959"/>
                                  <a:ext cx="389649" cy="359473"/>
                                </a:xfrm>
                                <a:custGeom>
                                  <a:rect b="b" l="l" r="r" t="t"/>
                                  <a:pathLst>
                                    <a:path extrusionOk="0" h="359473" w="389649">
                                      <a:moveTo>
                                        <a:pt x="0" y="0"/>
                                      </a:moveTo>
                                      <a:lnTo>
                                        <a:pt x="389649" y="0"/>
                                      </a:lnTo>
                                      <a:lnTo>
                                        <a:pt x="389649" y="359473"/>
                                      </a:lnTo>
                                      <a:lnTo>
                                        <a:pt x="0" y="359473"/>
                                      </a:lnTo>
                                      <a:lnTo>
                                        <a:pt x="0" y="0"/>
                                      </a:lnTo>
                                    </a:path>
                                  </a:pathLst>
                                </a:custGeom>
                                <a:solidFill>
                                  <a:srgbClr val="BB8383"/>
                                </a:solidFill>
                                <a:ln>
                                  <a:noFill/>
                                </a:ln>
                              </wps:spPr>
                              <wps:bodyPr anchorCtr="0" anchor="ctr" bIns="91425" lIns="91425" spcFirstLastPara="1" rIns="91425" wrap="square" tIns="91425">
                                <a:noAutofit/>
                              </wps:bodyPr>
                            </wps:wsp>
                            <wps:wsp>
                              <wps:cNvSpPr/>
                              <wps:cNvPr id="32" name="Shape 32"/>
                              <wps:spPr>
                                <a:xfrm>
                                  <a:off x="6350" y="6354"/>
                                  <a:ext cx="0" cy="346773"/>
                                </a:xfrm>
                                <a:custGeom>
                                  <a:rect b="b" l="l" r="r" t="t"/>
                                  <a:pathLst>
                                    <a:path extrusionOk="0" h="346773" w="120000">
                                      <a:moveTo>
                                        <a:pt x="0" y="34677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3" name="Shape 33"/>
                              <wps:spPr>
                                <a:xfrm>
                                  <a:off x="0" y="359477"/>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4" name="Shape 34"/>
                              <wps:spPr>
                                <a:xfrm>
                                  <a:off x="6350" y="365830"/>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5" name="Shape 35"/>
                              <wps:spPr>
                                <a:xfrm>
                                  <a:off x="6350" y="718957"/>
                                  <a:ext cx="0" cy="353123"/>
                                </a:xfrm>
                                <a:custGeom>
                                  <a:rect b="b" l="l" r="r" t="t"/>
                                  <a:pathLst>
                                    <a:path extrusionOk="0" h="353123" w="120000">
                                      <a:moveTo>
                                        <a:pt x="0" y="353123"/>
                                      </a:moveTo>
                                      <a:lnTo>
                                        <a:pt x="0"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s:wsp>
                              <wps:cNvSpPr/>
                              <wps:cNvPr id="36" name="Shape 36"/>
                              <wps:spPr>
                                <a:xfrm>
                                  <a:off x="0" y="1078430"/>
                                  <a:ext cx="402349" cy="0"/>
                                </a:xfrm>
                                <a:custGeom>
                                  <a:rect b="b" l="l" r="r" t="t"/>
                                  <a:pathLst>
                                    <a:path extrusionOk="0" h="120000" w="402349">
                                      <a:moveTo>
                                        <a:pt x="0" y="0"/>
                                      </a:moveTo>
                                      <a:lnTo>
                                        <a:pt x="402349" y="0"/>
                                      </a:lnTo>
                                    </a:path>
                                  </a:pathLst>
                                </a:custGeom>
                                <a:noFill/>
                                <a:ln cap="flat" cmpd="sng" w="12700">
                                  <a:solidFill>
                                    <a:srgbClr val="FFFEFD"/>
                                  </a:solidFill>
                                  <a:prstDash val="solid"/>
                                  <a:miter lim="127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5706000</wp:posOffset>
              </wp:positionH>
              <wp:positionV relativeFrom="page">
                <wp:posOffset>1698206</wp:posOffset>
              </wp:positionV>
              <wp:extent cx="402349" cy="1078433"/>
              <wp:effectExtent b="0" l="0" r="0" t="0"/>
              <wp:wrapNone/>
              <wp:docPr id="7"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2349" cy="107843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sz w:val="41"/>
        <w:szCs w:val="4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123825</wp:posOffset>
          </wp:positionV>
          <wp:extent cx="2441856" cy="779463"/>
          <wp:effectExtent b="0" l="0" r="0" t="0"/>
          <wp:wrapNone/>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441856" cy="7794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7286625</wp:posOffset>
          </wp:positionH>
          <wp:positionV relativeFrom="paragraph">
            <wp:posOffset>-142872</wp:posOffset>
          </wp:positionV>
          <wp:extent cx="2924175" cy="1314450"/>
          <wp:effectExtent b="0" l="0" r="0" t="0"/>
          <wp:wrapNone/>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24175" cy="1314450"/>
                  </a:xfrm>
                  <a:prstGeom prst="rect"/>
                  <a:ln/>
                </pic:spPr>
              </pic:pic>
            </a:graphicData>
          </a:graphic>
        </wp:anchor>
      </w:drawing>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sz w:val="41"/>
        <w:szCs w:val="41"/>
      </w:rPr>
    </w:pPr>
    <w:r w:rsidDel="00000000" w:rsidR="00000000" w:rsidRPr="00000000">
      <w:rPr>
        <w:sz w:val="41"/>
        <w:szCs w:val="41"/>
        <w:rtl w:val="0"/>
      </w:rPr>
      <w:t xml:space="preserve">Year 3 and 4 Maths Curriculum</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58534e"/>
        <w:sz w:val="41"/>
        <w:szCs w:val="41"/>
        <w:u w:val="none"/>
        <w:shd w:fill="auto" w:val="clear"/>
        <w:vertAlign w:val="baseline"/>
      </w:rPr>
    </w:pPr>
    <w:r w:rsidDel="00000000" w:rsidR="00000000" w:rsidRPr="00000000">
      <w:rPr>
        <w:sz w:val="41"/>
        <w:szCs w:val="41"/>
        <w:rtl w:val="0"/>
      </w:rPr>
      <w:t xml:space="preserve">Year A</w:t>
    </w: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4" w:hanging="359.9999999999997"/>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4" w:hanging="359.9999999999997"/>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13">
    <w:lvl w:ilvl="0">
      <w:start w:val="1"/>
      <w:numFmt w:val="bullet"/>
      <w:lvlText w:val="●"/>
      <w:lvlJc w:val="left"/>
      <w:pPr>
        <w:ind w:left="724" w:hanging="359.9999999999997"/>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7">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4" w:hanging="359.9999999999997"/>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7">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28">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6">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37">
    <w:lvl w:ilvl="0">
      <w:start w:val="1"/>
      <w:numFmt w:val="bullet"/>
      <w:lvlText w:val="●"/>
      <w:lvlJc w:val="left"/>
      <w:pPr>
        <w:ind w:left="364" w:hanging="360"/>
      </w:pPr>
      <w:rPr>
        <w:rFonts w:ascii="Noto Sans Symbols" w:cs="Noto Sans Symbols" w:eastAsia="Noto Sans Symbols" w:hAnsi="Noto Sans Symbols"/>
      </w:rPr>
    </w:lvl>
    <w:lvl w:ilvl="1">
      <w:start w:val="1"/>
      <w:numFmt w:val="bullet"/>
      <w:lvlText w:val="o"/>
      <w:lvlJc w:val="left"/>
      <w:pPr>
        <w:ind w:left="1084" w:hanging="360"/>
      </w:pPr>
      <w:rPr>
        <w:rFonts w:ascii="Courier New" w:cs="Courier New" w:eastAsia="Courier New" w:hAnsi="Courier New"/>
      </w:rPr>
    </w:lvl>
    <w:lvl w:ilvl="2">
      <w:start w:val="1"/>
      <w:numFmt w:val="bullet"/>
      <w:lvlText w:val="▪"/>
      <w:lvlJc w:val="left"/>
      <w:pPr>
        <w:ind w:left="1804" w:hanging="360"/>
      </w:pPr>
      <w:rPr>
        <w:rFonts w:ascii="Noto Sans Symbols" w:cs="Noto Sans Symbols" w:eastAsia="Noto Sans Symbols" w:hAnsi="Noto Sans Symbols"/>
      </w:rPr>
    </w:lvl>
    <w:lvl w:ilvl="3">
      <w:start w:val="1"/>
      <w:numFmt w:val="bullet"/>
      <w:lvlText w:val="●"/>
      <w:lvlJc w:val="left"/>
      <w:pPr>
        <w:ind w:left="2524" w:hanging="360"/>
      </w:pPr>
      <w:rPr>
        <w:rFonts w:ascii="Noto Sans Symbols" w:cs="Noto Sans Symbols" w:eastAsia="Noto Sans Symbols" w:hAnsi="Noto Sans Symbols"/>
      </w:rPr>
    </w:lvl>
    <w:lvl w:ilvl="4">
      <w:start w:val="1"/>
      <w:numFmt w:val="bullet"/>
      <w:lvlText w:val="o"/>
      <w:lvlJc w:val="left"/>
      <w:pPr>
        <w:ind w:left="3244" w:hanging="360"/>
      </w:pPr>
      <w:rPr>
        <w:rFonts w:ascii="Courier New" w:cs="Courier New" w:eastAsia="Courier New" w:hAnsi="Courier New"/>
      </w:rPr>
    </w:lvl>
    <w:lvl w:ilvl="5">
      <w:start w:val="1"/>
      <w:numFmt w:val="bullet"/>
      <w:lvlText w:val="▪"/>
      <w:lvlJc w:val="left"/>
      <w:pPr>
        <w:ind w:left="3964" w:hanging="360"/>
      </w:pPr>
      <w:rPr>
        <w:rFonts w:ascii="Noto Sans Symbols" w:cs="Noto Sans Symbols" w:eastAsia="Noto Sans Symbols" w:hAnsi="Noto Sans Symbols"/>
      </w:rPr>
    </w:lvl>
    <w:lvl w:ilvl="6">
      <w:start w:val="1"/>
      <w:numFmt w:val="bullet"/>
      <w:lvlText w:val="●"/>
      <w:lvlJc w:val="left"/>
      <w:pPr>
        <w:ind w:left="4684" w:hanging="360"/>
      </w:pPr>
      <w:rPr>
        <w:rFonts w:ascii="Noto Sans Symbols" w:cs="Noto Sans Symbols" w:eastAsia="Noto Sans Symbols" w:hAnsi="Noto Sans Symbols"/>
      </w:rPr>
    </w:lvl>
    <w:lvl w:ilvl="7">
      <w:start w:val="1"/>
      <w:numFmt w:val="bullet"/>
      <w:lvlText w:val="o"/>
      <w:lvlJc w:val="left"/>
      <w:pPr>
        <w:ind w:left="5404" w:hanging="360"/>
      </w:pPr>
      <w:rPr>
        <w:rFonts w:ascii="Courier New" w:cs="Courier New" w:eastAsia="Courier New" w:hAnsi="Courier New"/>
      </w:rPr>
    </w:lvl>
    <w:lvl w:ilvl="8">
      <w:start w:val="1"/>
      <w:numFmt w:val="bullet"/>
      <w:lvlText w:val="▪"/>
      <w:lvlJc w:val="left"/>
      <w:pPr>
        <w:ind w:left="6124"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231" w:hanging="231"/>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237" w:hanging="237"/>
      </w:pPr>
      <w:rPr>
        <w:rFonts w:ascii="Calibri" w:cs="Calibri" w:eastAsia="Calibri" w:hAnsi="Calibri"/>
        <w:b w:val="1"/>
        <w:i w:val="0"/>
        <w:strike w:val="0"/>
        <w:color w:val="58534e"/>
        <w:sz w:val="17"/>
        <w:szCs w:val="17"/>
        <w:u w:val="none"/>
        <w:shd w:fill="auto" w:val="clear"/>
        <w:vertAlign w:val="baseline"/>
      </w:rPr>
    </w:lvl>
    <w:lvl w:ilvl="1">
      <w:start w:val="1"/>
      <w:numFmt w:val="bullet"/>
      <w:lvlText w:val="o"/>
      <w:lvlJc w:val="left"/>
      <w:pPr>
        <w:ind w:left="1108" w:hanging="1108"/>
      </w:pPr>
      <w:rPr>
        <w:rFonts w:ascii="Calibri" w:cs="Calibri" w:eastAsia="Calibri" w:hAnsi="Calibri"/>
        <w:b w:val="1"/>
        <w:i w:val="0"/>
        <w:strike w:val="0"/>
        <w:color w:val="58534e"/>
        <w:sz w:val="17"/>
        <w:szCs w:val="17"/>
        <w:u w:val="none"/>
        <w:shd w:fill="auto" w:val="clear"/>
        <w:vertAlign w:val="baseline"/>
      </w:rPr>
    </w:lvl>
    <w:lvl w:ilvl="2">
      <w:start w:val="1"/>
      <w:numFmt w:val="bullet"/>
      <w:lvlText w:val="▪"/>
      <w:lvlJc w:val="left"/>
      <w:pPr>
        <w:ind w:left="1828" w:hanging="1828"/>
      </w:pPr>
      <w:rPr>
        <w:rFonts w:ascii="Calibri" w:cs="Calibri" w:eastAsia="Calibri" w:hAnsi="Calibri"/>
        <w:b w:val="1"/>
        <w:i w:val="0"/>
        <w:strike w:val="0"/>
        <w:color w:val="58534e"/>
        <w:sz w:val="17"/>
        <w:szCs w:val="17"/>
        <w:u w:val="none"/>
        <w:shd w:fill="auto" w:val="clear"/>
        <w:vertAlign w:val="baseline"/>
      </w:rPr>
    </w:lvl>
    <w:lvl w:ilvl="3">
      <w:start w:val="1"/>
      <w:numFmt w:val="bullet"/>
      <w:lvlText w:val="•"/>
      <w:lvlJc w:val="left"/>
      <w:pPr>
        <w:ind w:left="2548" w:hanging="2548"/>
      </w:pPr>
      <w:rPr>
        <w:rFonts w:ascii="Calibri" w:cs="Calibri" w:eastAsia="Calibri" w:hAnsi="Calibri"/>
        <w:b w:val="1"/>
        <w:i w:val="0"/>
        <w:strike w:val="0"/>
        <w:color w:val="58534e"/>
        <w:sz w:val="17"/>
        <w:szCs w:val="17"/>
        <w:u w:val="none"/>
        <w:shd w:fill="auto" w:val="clear"/>
        <w:vertAlign w:val="baseline"/>
      </w:rPr>
    </w:lvl>
    <w:lvl w:ilvl="4">
      <w:start w:val="1"/>
      <w:numFmt w:val="bullet"/>
      <w:lvlText w:val="o"/>
      <w:lvlJc w:val="left"/>
      <w:pPr>
        <w:ind w:left="3268" w:hanging="3268"/>
      </w:pPr>
      <w:rPr>
        <w:rFonts w:ascii="Calibri" w:cs="Calibri" w:eastAsia="Calibri" w:hAnsi="Calibri"/>
        <w:b w:val="1"/>
        <w:i w:val="0"/>
        <w:strike w:val="0"/>
        <w:color w:val="58534e"/>
        <w:sz w:val="17"/>
        <w:szCs w:val="17"/>
        <w:u w:val="none"/>
        <w:shd w:fill="auto" w:val="clear"/>
        <w:vertAlign w:val="baseline"/>
      </w:rPr>
    </w:lvl>
    <w:lvl w:ilvl="5">
      <w:start w:val="1"/>
      <w:numFmt w:val="bullet"/>
      <w:lvlText w:val="▪"/>
      <w:lvlJc w:val="left"/>
      <w:pPr>
        <w:ind w:left="3988" w:hanging="3988"/>
      </w:pPr>
      <w:rPr>
        <w:rFonts w:ascii="Calibri" w:cs="Calibri" w:eastAsia="Calibri" w:hAnsi="Calibri"/>
        <w:b w:val="1"/>
        <w:i w:val="0"/>
        <w:strike w:val="0"/>
        <w:color w:val="58534e"/>
        <w:sz w:val="17"/>
        <w:szCs w:val="17"/>
        <w:u w:val="none"/>
        <w:shd w:fill="auto" w:val="clear"/>
        <w:vertAlign w:val="baseline"/>
      </w:rPr>
    </w:lvl>
    <w:lvl w:ilvl="6">
      <w:start w:val="1"/>
      <w:numFmt w:val="bullet"/>
      <w:lvlText w:val="•"/>
      <w:lvlJc w:val="left"/>
      <w:pPr>
        <w:ind w:left="4708" w:hanging="4708"/>
      </w:pPr>
      <w:rPr>
        <w:rFonts w:ascii="Calibri" w:cs="Calibri" w:eastAsia="Calibri" w:hAnsi="Calibri"/>
        <w:b w:val="1"/>
        <w:i w:val="0"/>
        <w:strike w:val="0"/>
        <w:color w:val="58534e"/>
        <w:sz w:val="17"/>
        <w:szCs w:val="17"/>
        <w:u w:val="none"/>
        <w:shd w:fill="auto" w:val="clear"/>
        <w:vertAlign w:val="baseline"/>
      </w:rPr>
    </w:lvl>
    <w:lvl w:ilvl="7">
      <w:start w:val="1"/>
      <w:numFmt w:val="bullet"/>
      <w:lvlText w:val="o"/>
      <w:lvlJc w:val="left"/>
      <w:pPr>
        <w:ind w:left="5428" w:hanging="5428"/>
      </w:pPr>
      <w:rPr>
        <w:rFonts w:ascii="Calibri" w:cs="Calibri" w:eastAsia="Calibri" w:hAnsi="Calibri"/>
        <w:b w:val="1"/>
        <w:i w:val="0"/>
        <w:strike w:val="0"/>
        <w:color w:val="58534e"/>
        <w:sz w:val="17"/>
        <w:szCs w:val="17"/>
        <w:u w:val="none"/>
        <w:shd w:fill="auto" w:val="clear"/>
        <w:vertAlign w:val="baseline"/>
      </w:rPr>
    </w:lvl>
    <w:lvl w:ilvl="8">
      <w:start w:val="1"/>
      <w:numFmt w:val="bullet"/>
      <w:lvlText w:val="▪"/>
      <w:lvlJc w:val="left"/>
      <w:pPr>
        <w:ind w:left="6148" w:hanging="6148"/>
      </w:pPr>
      <w:rPr>
        <w:rFonts w:ascii="Calibri" w:cs="Calibri" w:eastAsia="Calibri" w:hAnsi="Calibri"/>
        <w:b w:val="1"/>
        <w:i w:val="0"/>
        <w:strike w:val="0"/>
        <w:color w:val="58534e"/>
        <w:sz w:val="17"/>
        <w:szCs w:val="17"/>
        <w:u w:val="none"/>
        <w:shd w:fill="auto" w:val="clear"/>
        <w:vertAlign w:val="baseline"/>
      </w:rPr>
    </w:lvl>
  </w:abstractNum>
  <w:abstractNum w:abstractNumId="41">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color w:val="58534e"/>
        <w:sz w:val="17"/>
        <w:szCs w:val="17"/>
        <w:lang w:val="en-GB"/>
      </w:rPr>
    </w:rPrDefault>
    <w:pPrDefault>
      <w:pPr>
        <w:spacing w:after="3" w:line="269" w:lineRule="auto"/>
        <w:ind w:left="909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 w:before="0" w:line="259" w:lineRule="auto"/>
      <w:ind w:left="8457" w:right="0" w:hanging="10"/>
      <w:jc w:val="left"/>
    </w:pPr>
    <w:rPr>
      <w:rFonts w:ascii="Calibri" w:cs="Calibri" w:eastAsia="Calibri" w:hAnsi="Calibri"/>
      <w:b w:val="1"/>
      <w:i w:val="0"/>
      <w:smallCaps w:val="0"/>
      <w:strike w:val="0"/>
      <w:color w:val="9a938d"/>
      <w:sz w:val="17"/>
      <w:szCs w:val="17"/>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 w:before="0" w:line="259" w:lineRule="auto"/>
      <w:ind w:left="8457" w:right="0" w:hanging="10"/>
      <w:jc w:val="left"/>
    </w:pPr>
    <w:rPr>
      <w:rFonts w:ascii="Calibri" w:cs="Calibri" w:eastAsia="Calibri" w:hAnsi="Calibri"/>
      <w:b w:val="1"/>
      <w:i w:val="0"/>
      <w:smallCaps w:val="0"/>
      <w:strike w:val="0"/>
      <w:color w:val="9a938d"/>
      <w:sz w:val="17"/>
      <w:szCs w:val="17"/>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6" w:before="0" w:line="259" w:lineRule="auto"/>
      <w:ind w:left="8457" w:right="0" w:hanging="10"/>
      <w:jc w:val="left"/>
    </w:pPr>
    <w:rPr>
      <w:rFonts w:ascii="Calibri" w:cs="Calibri" w:eastAsia="Calibri" w:hAnsi="Calibri"/>
      <w:b w:val="1"/>
      <w:i w:val="0"/>
      <w:smallCaps w:val="0"/>
      <w:strike w:val="0"/>
      <w:color w:val="181717"/>
      <w:sz w:val="16"/>
      <w:szCs w:val="1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cetm.org.uk/classroom-resources/cp-year-4-unit-4-3-6-9-times-tables/" TargetMode="External"/><Relationship Id="rId42" Type="http://schemas.openxmlformats.org/officeDocument/2006/relationships/hyperlink" Target="https://www.ncetm.org.uk/classroom-resources/cp-year-4-unit-5-7-times-table-and-patterns/" TargetMode="External"/><Relationship Id="rId41" Type="http://schemas.openxmlformats.org/officeDocument/2006/relationships/hyperlink" Target="https://www.ncetm.org.uk/classroom-resources/cp-year-4-unit-2-numbers-to-10-000/" TargetMode="External"/><Relationship Id="rId44" Type="http://schemas.openxmlformats.org/officeDocument/2006/relationships/hyperlink" Target="https://www.ncetm.org.uk/classroom-resources/cp-year-3-unit-8-unit-fractions/" TargetMode="External"/><Relationship Id="rId43" Type="http://schemas.openxmlformats.org/officeDocument/2006/relationships/hyperlink" Target="https://www.ncetm.org.uk/classroom-resources/cp-year-4-unit-8-review-of-fractions/" TargetMode="External"/><Relationship Id="rId46" Type="http://schemas.openxmlformats.org/officeDocument/2006/relationships/hyperlink" Target="https://www.ncetm.org.uk/classroom-resources/cp-year-4-unit-9-fractions-greater-than-1/" TargetMode="External"/><Relationship Id="rId45" Type="http://schemas.openxmlformats.org/officeDocument/2006/relationships/hyperlink" Target="https://www.ncetm.org.uk/classroom-resources/cp-year-3-unit-9-non-unit-fra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335158/PRIMARY_national_curriculum_-_Mathematics_220714.pdf#page=46" TargetMode="External"/><Relationship Id="rId48" Type="http://schemas.openxmlformats.org/officeDocument/2006/relationships/hyperlink" Target="https://www.ncetm.org.uk/classroom-resources/cp-year-4-unit-10-symmetry-in-2d-shapes/" TargetMode="External"/><Relationship Id="rId47" Type="http://schemas.openxmlformats.org/officeDocument/2006/relationships/hyperlink" Target="https://www.ncetm.org.uk/classroom-resources/cp-year-3-unit-10-parallel-and-perpendicular-sides-in-polygons/" TargetMode="External"/><Relationship Id="rId4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335158/PRIMARY_national_curriculum_-_Mathematics_220714.pdf#page=46" TargetMode="External"/><Relationship Id="rId8" Type="http://schemas.openxmlformats.org/officeDocument/2006/relationships/hyperlink" Target="https://assets.publishing.service.gov.uk/government/uploads/system/uploads/attachment_data/file/335158/PRIMARY_national_curriculum_-_Mathematics_220714.pdf#page=46" TargetMode="External"/><Relationship Id="rId31" Type="http://schemas.openxmlformats.org/officeDocument/2006/relationships/hyperlink" Target="https://assets.publishing.service.gov.uk/government/uploads/system/uploads/attachment_data/file/1017683/Maths_guidance_KS_1_and_2.pdf" TargetMode="External"/><Relationship Id="rId30" Type="http://schemas.openxmlformats.org/officeDocument/2006/relationships/hyperlink" Target="https://www.ncetm.org.uk/classroom-resources/cp-year-4-unit-10-symmetry-in-2d-shapes/" TargetMode="External"/><Relationship Id="rId33" Type="http://schemas.openxmlformats.org/officeDocument/2006/relationships/hyperlink" Target="https://www.ncetm.org.uk/classroom-resources/cp-year-3-unit-1-adding-and-subtracting-across-10/" TargetMode="External"/><Relationship Id="rId32" Type="http://schemas.openxmlformats.org/officeDocument/2006/relationships/image" Target="media/image3.png"/><Relationship Id="rId35" Type="http://schemas.openxmlformats.org/officeDocument/2006/relationships/hyperlink" Target="https://www.ncetm.org.uk/classroom-resources/cp-year-3-unit-5-column-addition/" TargetMode="External"/><Relationship Id="rId34" Type="http://schemas.openxmlformats.org/officeDocument/2006/relationships/hyperlink" Target="https://www.ncetm.org.uk/classroom-resources/cp-year-3-unit-2-numbers-to-1-000/" TargetMode="External"/><Relationship Id="rId37" Type="http://schemas.openxmlformats.org/officeDocument/2006/relationships/hyperlink" Target="https://www.ncetm.org.uk/classroom-resources/cp-year-3-unit-7-column-subtraction/" TargetMode="External"/><Relationship Id="rId36" Type="http://schemas.openxmlformats.org/officeDocument/2006/relationships/hyperlink" Target="https://www.ncetm.org.uk/classroom-resources/cp-year-4-unit-1-review-of-column-addition-and-subtraction/" TargetMode="External"/><Relationship Id="rId39" Type="http://schemas.openxmlformats.org/officeDocument/2006/relationships/hyperlink" Target="https://www.ncetm.org.uk/classroom-resources/cp-year-4-unit-1-review-of-column-addition-and-subtraction/" TargetMode="External"/><Relationship Id="rId38" Type="http://schemas.openxmlformats.org/officeDocument/2006/relationships/hyperlink" Target="https://www.ncetm.org.uk/classroom-resources/cp-year-4-unit-1-review-of-column-addition-and-subtraction/" TargetMode="External"/><Relationship Id="rId20" Type="http://schemas.openxmlformats.org/officeDocument/2006/relationships/hyperlink" Target="https://www.ncetm.org.uk/classroom-resources/cp-year-3-unit-7-column-subtraction/" TargetMode="External"/><Relationship Id="rId22" Type="http://schemas.openxmlformats.org/officeDocument/2006/relationships/hyperlink" Target="https://www.ncetm.org.uk/classroom-resources/cp-year-4-unit-1-review-of-column-addition-and-subtraction/" TargetMode="External"/><Relationship Id="rId21" Type="http://schemas.openxmlformats.org/officeDocument/2006/relationships/hyperlink" Target="https://www.ncetm.org.uk/classroom-resources/cp-year-4-unit-1-review-of-column-addition-and-subtraction/" TargetMode="External"/><Relationship Id="rId24" Type="http://schemas.openxmlformats.org/officeDocument/2006/relationships/hyperlink" Target="https://www.ncetm.org.uk/classroom-resources/cp-year-4-unit-5-7-times-table-and-patterns/" TargetMode="External"/><Relationship Id="rId23" Type="http://schemas.openxmlformats.org/officeDocument/2006/relationships/hyperlink" Target="https://www.ncetm.org.uk/classroom-resources/cp-year-4-unit-4-3-6-9-times-tables/" TargetMode="External"/><Relationship Id="rId26" Type="http://schemas.openxmlformats.org/officeDocument/2006/relationships/hyperlink" Target="https://www.ncetm.org.uk/classroom-resources/cp-year-3-unit-8-unit-fractions/" TargetMode="External"/><Relationship Id="rId25" Type="http://schemas.openxmlformats.org/officeDocument/2006/relationships/hyperlink" Target="https://www.ncetm.org.uk/classroom-resources/cp-year-4-unit-8-review-of-fractions/" TargetMode="External"/><Relationship Id="rId28" Type="http://schemas.openxmlformats.org/officeDocument/2006/relationships/hyperlink" Target="https://www.ncetm.org.uk/classroom-resources/cp-year-4-unit-9-fractions-greater-than-1/" TargetMode="External"/><Relationship Id="rId27" Type="http://schemas.openxmlformats.org/officeDocument/2006/relationships/hyperlink" Target="https://www.ncetm.org.uk/classroom-resources/cp-year-3-unit-9-non-unit-fractions/" TargetMode="External"/><Relationship Id="rId29" Type="http://schemas.openxmlformats.org/officeDocument/2006/relationships/hyperlink" Target="https://www.ncetm.org.uk/classroom-resources/cp-year-3-unit-10-parallel-and-perpendicular-sides-in-polygons/" TargetMode="External"/><Relationship Id="rId51" Type="http://schemas.openxmlformats.org/officeDocument/2006/relationships/footer" Target="footer2.xml"/><Relationship Id="rId50" Type="http://schemas.openxmlformats.org/officeDocument/2006/relationships/header" Target="header1.xml"/><Relationship Id="rId53" Type="http://schemas.openxmlformats.org/officeDocument/2006/relationships/footer" Target="footer3.xml"/><Relationship Id="rId52" Type="http://schemas.openxmlformats.org/officeDocument/2006/relationships/footer" Target="footer1.xml"/><Relationship Id="rId11" Type="http://schemas.openxmlformats.org/officeDocument/2006/relationships/hyperlink" Target="https://assets.publishing.service.gov.uk/government/uploads/system/uploads/attachment_data/file/335158/PRIMARY_national_curriculum_-_Mathematics_220714.pdf#page=46" TargetMode="External"/><Relationship Id="rId10" Type="http://schemas.openxmlformats.org/officeDocument/2006/relationships/hyperlink" Target="https://assets.publishing.service.gov.uk/government/uploads/system/uploads/attachment_data/file/335158/PRIMARY_national_curriculum_-_Mathematics_220714.pdf#page=46" TargetMode="External"/><Relationship Id="rId13" Type="http://schemas.openxmlformats.org/officeDocument/2006/relationships/hyperlink" Target="https://assets.publishing.service.gov.uk/government/uploads/system/uploads/attachment_data/file/335158/PRIMARY_national_curriculum_-_Mathematics_220714.pdf#page=46" TargetMode="External"/><Relationship Id="rId12" Type="http://schemas.openxmlformats.org/officeDocument/2006/relationships/hyperlink" Target="https://assets.publishing.service.gov.uk/government/uploads/system/uploads/attachment_data/file/335158/PRIMARY_national_curriculum_-_Mathematics_220714.pdf#page=46" TargetMode="External"/><Relationship Id="rId15" Type="http://schemas.openxmlformats.org/officeDocument/2006/relationships/hyperlink" Target="https://www.ncetm.org.uk/classroom-resources/cp-year-3-unit-1-adding-and-subtracting-across-10/" TargetMode="External"/><Relationship Id="rId14" Type="http://schemas.openxmlformats.org/officeDocument/2006/relationships/hyperlink" Target="https://assets.publishing.service.gov.uk/government/uploads/system/uploads/attachment_data/file/335158/PRIMARY_national_curriculum_-_Mathematics_220714.pdf#page=46" TargetMode="External"/><Relationship Id="rId17" Type="http://schemas.openxmlformats.org/officeDocument/2006/relationships/hyperlink" Target="https://www.ncetm.org.uk/classroom-resources/cp-year-4-unit-2-numbers-to-10-000/" TargetMode="External"/><Relationship Id="rId16" Type="http://schemas.openxmlformats.org/officeDocument/2006/relationships/hyperlink" Target="https://www.ncetm.org.uk/classroom-resources/cp-year-3-unit-2-numbers-to-1-000/" TargetMode="External"/><Relationship Id="rId19" Type="http://schemas.openxmlformats.org/officeDocument/2006/relationships/hyperlink" Target="https://www.ncetm.org.uk/classroom-resources/cp-year-4-unit-1-review-of-column-addition-and-subtraction/" TargetMode="External"/><Relationship Id="rId18" Type="http://schemas.openxmlformats.org/officeDocument/2006/relationships/hyperlink" Target="https://www.ncetm.org.uk/classroom-resources/cp-year-3-unit-5-column-addi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zvhpOUYTW9KAnkUz+aRhKI/+Q==">CgMxLjAyCGguZ2pkZ3hzMgloLjMwajB6bGwyCWguMWZvYjl0ZTIJaC4zem55c2g3MgloLjJldDkycDAyCGgudHlqY3d0MgloLjNkeTZ2a20yCWguMXQzaDVzZjIJaC40ZDM0b2c4MgloLjJzOGV5bzEyCWguMTdkcDh2dTIJaC4zcmRjcmpuMgloLjI2aW4xcmcyCGgubG54Yno5MgloLjM1bmt1bjIyCWguMWtzdjR1djgAciExRDA4dDJqamVOakFVSnZDODV4N01QbGUybTE3SVNqL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